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04" w:rsidRPr="00FA2604" w:rsidRDefault="00C03DE9" w:rsidP="00FA2604">
      <w:pPr>
        <w:spacing w:before="100" w:beforeAutospacing="1" w:after="100" w:afterAutospacing="1" w:line="240" w:lineRule="auto"/>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Rom. 1:11 (ESV)</w:t>
      </w:r>
    </w:p>
    <w:p w:rsidR="00FA2604" w:rsidRDefault="00FA2604" w:rsidP="00FA2604">
      <w:pPr>
        <w:spacing w:before="100" w:beforeAutospacing="1" w:after="100" w:afterAutospacing="1" w:line="240" w:lineRule="auto"/>
        <w:rPr>
          <w:rFonts w:ascii="Times New Roman" w:eastAsia="Times New Roman" w:hAnsi="Times New Roman" w:cs="Times New Roman"/>
          <w:sz w:val="24"/>
          <w:szCs w:val="24"/>
        </w:rPr>
      </w:pPr>
      <w:r w:rsidRPr="00FA2604">
        <w:rPr>
          <w:rFonts w:ascii="Times New Roman" w:eastAsia="Times New Roman" w:hAnsi="Times New Roman" w:cs="Times New Roman"/>
          <w:sz w:val="24"/>
          <w:szCs w:val="24"/>
          <w:vertAlign w:val="superscript"/>
        </w:rPr>
        <w:t>11 </w:t>
      </w:r>
      <w:r w:rsidRPr="00FA2604">
        <w:rPr>
          <w:rFonts w:ascii="Times New Roman" w:eastAsia="Times New Roman" w:hAnsi="Times New Roman" w:cs="Times New Roman"/>
          <w:sz w:val="24"/>
          <w:szCs w:val="24"/>
        </w:rPr>
        <w:t xml:space="preserve">For I long to see you, that I may impart to you some spiritual </w:t>
      </w:r>
      <w:r w:rsidRPr="003E6F83">
        <w:rPr>
          <w:rFonts w:ascii="Times New Roman" w:eastAsia="Times New Roman" w:hAnsi="Times New Roman" w:cs="Times New Roman"/>
          <w:b/>
          <w:bCs/>
          <w:sz w:val="24"/>
          <w:szCs w:val="24"/>
        </w:rPr>
        <w:t>gift</w:t>
      </w:r>
      <w:r w:rsidRPr="00FA2604">
        <w:rPr>
          <w:rFonts w:ascii="Times New Roman" w:eastAsia="Times New Roman" w:hAnsi="Times New Roman" w:cs="Times New Roman"/>
          <w:sz w:val="24"/>
          <w:szCs w:val="24"/>
        </w:rPr>
        <w:t xml:space="preserve"> to strengthen you— </w:t>
      </w:r>
    </w:p>
    <w:p w:rsidR="00C03DE9" w:rsidRDefault="00AD2FFF" w:rsidP="00FA260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Rom. 5:15</w:t>
      </w:r>
      <w:r w:rsidR="003E6F83">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(ESV)</w:t>
      </w:r>
    </w:p>
    <w:p w:rsidR="00AD2FFF" w:rsidRPr="00AA75AA" w:rsidRDefault="00AD2FFF" w:rsidP="00FA2604">
      <w:pPr>
        <w:spacing w:before="100" w:beforeAutospacing="1" w:after="100" w:afterAutospacing="1" w:line="240" w:lineRule="auto"/>
        <w:rPr>
          <w:rStyle w:val="text"/>
          <w:rFonts w:asciiTheme="majorBidi" w:hAnsiTheme="majorBidi" w:cstheme="majorBidi"/>
          <w:sz w:val="24"/>
          <w:szCs w:val="24"/>
        </w:rPr>
      </w:pPr>
      <w:r w:rsidRPr="006E6D10">
        <w:rPr>
          <w:rStyle w:val="text"/>
          <w:rFonts w:asciiTheme="majorBidi" w:hAnsiTheme="majorBidi" w:cstheme="majorBidi"/>
          <w:sz w:val="24"/>
          <w:szCs w:val="24"/>
          <w:vertAlign w:val="superscript"/>
        </w:rPr>
        <w:t>15 </w:t>
      </w:r>
      <w:r w:rsidRPr="006E6D10">
        <w:rPr>
          <w:rStyle w:val="text"/>
          <w:rFonts w:asciiTheme="majorBidi" w:hAnsiTheme="majorBidi" w:cstheme="majorBidi"/>
          <w:sz w:val="24"/>
          <w:szCs w:val="24"/>
        </w:rPr>
        <w:t xml:space="preserve">But the </w:t>
      </w:r>
      <w:r w:rsidRPr="003E6F83">
        <w:rPr>
          <w:rStyle w:val="text"/>
          <w:rFonts w:asciiTheme="majorBidi" w:hAnsiTheme="majorBidi" w:cstheme="majorBidi"/>
          <w:b/>
          <w:bCs/>
          <w:sz w:val="24"/>
          <w:szCs w:val="24"/>
        </w:rPr>
        <w:t>free gift</w:t>
      </w:r>
      <w:r w:rsidRPr="006E6D10">
        <w:rPr>
          <w:rStyle w:val="text"/>
          <w:rFonts w:asciiTheme="majorBidi" w:hAnsiTheme="majorBidi" w:cstheme="majorBidi"/>
          <w:sz w:val="24"/>
          <w:szCs w:val="24"/>
        </w:rPr>
        <w:t xml:space="preserve"> is not like the trespass. For if many died through one man's trespass, much more have the grace of God and the free gift by the grace of that one man Jesus Christ abounded for many.</w:t>
      </w:r>
      <w:r w:rsidR="00AA75AA" w:rsidRPr="00AA75AA">
        <w:rPr>
          <w:rStyle w:val="text"/>
          <w:vertAlign w:val="superscript"/>
        </w:rPr>
        <w:t xml:space="preserve"> </w:t>
      </w:r>
      <w:r w:rsidR="00AA75AA" w:rsidRPr="00AA75AA">
        <w:rPr>
          <w:rStyle w:val="text"/>
          <w:rFonts w:asciiTheme="majorBidi" w:hAnsiTheme="majorBidi" w:cstheme="majorBidi"/>
          <w:sz w:val="24"/>
          <w:szCs w:val="24"/>
          <w:vertAlign w:val="superscript"/>
        </w:rPr>
        <w:t>16 </w:t>
      </w:r>
      <w:r w:rsidR="00AA75AA" w:rsidRPr="00AA75AA">
        <w:rPr>
          <w:rStyle w:val="text"/>
          <w:rFonts w:asciiTheme="majorBidi" w:hAnsiTheme="majorBidi" w:cstheme="majorBidi"/>
          <w:sz w:val="24"/>
          <w:szCs w:val="24"/>
        </w:rPr>
        <w:t>And the free gift</w:t>
      </w:r>
      <w:r w:rsidR="00AF3BF5">
        <w:rPr>
          <w:rStyle w:val="text"/>
          <w:rFonts w:asciiTheme="majorBidi" w:hAnsiTheme="majorBidi" w:cstheme="majorBidi"/>
          <w:sz w:val="24"/>
          <w:szCs w:val="24"/>
        </w:rPr>
        <w:t xml:space="preserve"> (</w:t>
      </w:r>
      <w:proofErr w:type="spellStart"/>
      <w:r w:rsidR="0049190D">
        <w:rPr>
          <w:rStyle w:val="text"/>
          <w:rFonts w:asciiTheme="majorBidi" w:hAnsiTheme="majorBidi" w:cstheme="majorBidi"/>
          <w:i/>
          <w:iCs/>
          <w:sz w:val="24"/>
          <w:szCs w:val="24"/>
        </w:rPr>
        <w:t>dōrē</w:t>
      </w:r>
      <w:bookmarkStart w:id="0" w:name="_GoBack"/>
      <w:bookmarkEnd w:id="0"/>
      <w:r w:rsidR="00AF3BF5">
        <w:rPr>
          <w:rStyle w:val="text"/>
          <w:rFonts w:asciiTheme="majorBidi" w:hAnsiTheme="majorBidi" w:cstheme="majorBidi"/>
          <w:i/>
          <w:iCs/>
          <w:sz w:val="24"/>
          <w:szCs w:val="24"/>
        </w:rPr>
        <w:t>ma</w:t>
      </w:r>
      <w:proofErr w:type="spellEnd"/>
      <w:r w:rsidR="00AF3BF5">
        <w:rPr>
          <w:rStyle w:val="text"/>
          <w:rFonts w:asciiTheme="majorBidi" w:hAnsiTheme="majorBidi" w:cstheme="majorBidi"/>
          <w:sz w:val="24"/>
          <w:szCs w:val="24"/>
        </w:rPr>
        <w:t>)</w:t>
      </w:r>
      <w:r w:rsidR="00AA75AA" w:rsidRPr="00AA75AA">
        <w:rPr>
          <w:rStyle w:val="text"/>
          <w:rFonts w:asciiTheme="majorBidi" w:hAnsiTheme="majorBidi" w:cstheme="majorBidi"/>
          <w:sz w:val="24"/>
          <w:szCs w:val="24"/>
        </w:rPr>
        <w:t xml:space="preserve"> is not like the result of that one man's sin. For the judgment following one trespass brought condemnation, but the </w:t>
      </w:r>
      <w:r w:rsidR="00AA75AA" w:rsidRPr="00675CC2">
        <w:rPr>
          <w:rStyle w:val="text"/>
          <w:rFonts w:asciiTheme="majorBidi" w:hAnsiTheme="majorBidi" w:cstheme="majorBidi"/>
          <w:b/>
          <w:bCs/>
          <w:sz w:val="24"/>
          <w:szCs w:val="24"/>
        </w:rPr>
        <w:t>free gift</w:t>
      </w:r>
      <w:r w:rsidR="00AA75AA" w:rsidRPr="00AA75AA">
        <w:rPr>
          <w:rStyle w:val="text"/>
          <w:rFonts w:asciiTheme="majorBidi" w:hAnsiTheme="majorBidi" w:cstheme="majorBidi"/>
          <w:sz w:val="24"/>
          <w:szCs w:val="24"/>
        </w:rPr>
        <w:t xml:space="preserve"> following many trespasses brought justification.</w:t>
      </w:r>
    </w:p>
    <w:p w:rsidR="00AD2FFF" w:rsidRDefault="00AD2FFF" w:rsidP="00FA2604">
      <w:pPr>
        <w:spacing w:before="100" w:beforeAutospacing="1" w:after="100" w:afterAutospacing="1" w:line="240" w:lineRule="auto"/>
        <w:rPr>
          <w:rStyle w:val="text"/>
          <w:rFonts w:asciiTheme="majorBidi" w:hAnsiTheme="majorBidi" w:cstheme="majorBidi"/>
          <w:sz w:val="28"/>
          <w:szCs w:val="28"/>
        </w:rPr>
      </w:pPr>
      <w:r>
        <w:rPr>
          <w:rStyle w:val="text"/>
          <w:rFonts w:asciiTheme="majorBidi" w:hAnsiTheme="majorBidi" w:cstheme="majorBidi"/>
          <w:sz w:val="28"/>
          <w:szCs w:val="28"/>
        </w:rPr>
        <w:t>Rom. 6:23 (ESV)</w:t>
      </w:r>
    </w:p>
    <w:p w:rsidR="00FD07D8" w:rsidRPr="00AF3BF5" w:rsidRDefault="00FD07D8" w:rsidP="00FA2604">
      <w:pPr>
        <w:spacing w:before="100" w:beforeAutospacing="1" w:after="100" w:afterAutospacing="1" w:line="240" w:lineRule="auto"/>
        <w:rPr>
          <w:rStyle w:val="text"/>
          <w:rFonts w:asciiTheme="majorBidi" w:hAnsiTheme="majorBidi" w:cstheme="majorBidi"/>
          <w:sz w:val="24"/>
          <w:szCs w:val="24"/>
        </w:rPr>
      </w:pPr>
      <w:r w:rsidRPr="00AF3BF5">
        <w:rPr>
          <w:rStyle w:val="text"/>
          <w:rFonts w:asciiTheme="majorBidi" w:hAnsiTheme="majorBidi" w:cstheme="majorBidi"/>
          <w:sz w:val="24"/>
          <w:szCs w:val="24"/>
          <w:vertAlign w:val="superscript"/>
        </w:rPr>
        <w:t>23 </w:t>
      </w:r>
      <w:r w:rsidRPr="00AF3BF5">
        <w:rPr>
          <w:rStyle w:val="text"/>
          <w:rFonts w:asciiTheme="majorBidi" w:hAnsiTheme="majorBidi" w:cstheme="majorBidi"/>
          <w:sz w:val="24"/>
          <w:szCs w:val="24"/>
        </w:rPr>
        <w:t xml:space="preserve">For the wages of sin is death, but the </w:t>
      </w:r>
      <w:r w:rsidRPr="00AF3BF5">
        <w:rPr>
          <w:rStyle w:val="text"/>
          <w:rFonts w:asciiTheme="majorBidi" w:hAnsiTheme="majorBidi" w:cstheme="majorBidi"/>
          <w:b/>
          <w:bCs/>
          <w:sz w:val="24"/>
          <w:szCs w:val="24"/>
        </w:rPr>
        <w:t>free gift</w:t>
      </w:r>
      <w:r w:rsidRPr="00AF3BF5">
        <w:rPr>
          <w:rStyle w:val="text"/>
          <w:rFonts w:asciiTheme="majorBidi" w:hAnsiTheme="majorBidi" w:cstheme="majorBidi"/>
          <w:sz w:val="24"/>
          <w:szCs w:val="24"/>
        </w:rPr>
        <w:t xml:space="preserve"> of God is eternal life in Christ Jesus our Lord.</w:t>
      </w:r>
    </w:p>
    <w:p w:rsidR="00673B2F" w:rsidRDefault="00673B2F" w:rsidP="00FA2604">
      <w:pPr>
        <w:spacing w:before="100" w:beforeAutospacing="1" w:after="100" w:afterAutospacing="1" w:line="240" w:lineRule="auto"/>
        <w:rPr>
          <w:rStyle w:val="text"/>
          <w:sz w:val="28"/>
          <w:szCs w:val="28"/>
        </w:rPr>
      </w:pPr>
      <w:r>
        <w:rPr>
          <w:rStyle w:val="text"/>
          <w:sz w:val="28"/>
          <w:szCs w:val="28"/>
        </w:rPr>
        <w:t>Rom. 11:29 (ESV)</w:t>
      </w:r>
    </w:p>
    <w:p w:rsidR="00673B2F" w:rsidRPr="006E6D10" w:rsidRDefault="00673B2F" w:rsidP="00FA2604">
      <w:pPr>
        <w:spacing w:before="100" w:beforeAutospacing="1" w:after="100" w:afterAutospacing="1" w:line="240" w:lineRule="auto"/>
        <w:rPr>
          <w:rStyle w:val="text"/>
          <w:rFonts w:asciiTheme="majorBidi" w:hAnsiTheme="majorBidi" w:cstheme="majorBidi"/>
        </w:rPr>
      </w:pPr>
      <w:r w:rsidRPr="006E6D10">
        <w:rPr>
          <w:rStyle w:val="text"/>
          <w:rFonts w:asciiTheme="majorBidi" w:hAnsiTheme="majorBidi" w:cstheme="majorBidi"/>
          <w:sz w:val="24"/>
          <w:szCs w:val="24"/>
          <w:vertAlign w:val="superscript"/>
        </w:rPr>
        <w:t>29 </w:t>
      </w:r>
      <w:r w:rsidRPr="006E6D10">
        <w:rPr>
          <w:rStyle w:val="text"/>
          <w:rFonts w:asciiTheme="majorBidi" w:hAnsiTheme="majorBidi" w:cstheme="majorBidi"/>
          <w:sz w:val="24"/>
          <w:szCs w:val="24"/>
        </w:rPr>
        <w:t xml:space="preserve">For the </w:t>
      </w:r>
      <w:r w:rsidRPr="000D5ECF">
        <w:rPr>
          <w:rStyle w:val="text"/>
          <w:rFonts w:asciiTheme="majorBidi" w:hAnsiTheme="majorBidi" w:cstheme="majorBidi"/>
          <w:b/>
          <w:bCs/>
          <w:sz w:val="24"/>
          <w:szCs w:val="24"/>
        </w:rPr>
        <w:t>gifts</w:t>
      </w:r>
      <w:r w:rsidRPr="006E6D10">
        <w:rPr>
          <w:rStyle w:val="text"/>
          <w:rFonts w:asciiTheme="majorBidi" w:hAnsiTheme="majorBidi" w:cstheme="majorBidi"/>
          <w:sz w:val="24"/>
          <w:szCs w:val="24"/>
        </w:rPr>
        <w:t xml:space="preserve"> and the calling of God are irrevocable</w:t>
      </w:r>
      <w:r w:rsidRPr="006E6D10">
        <w:rPr>
          <w:rStyle w:val="text"/>
          <w:rFonts w:asciiTheme="majorBidi" w:hAnsiTheme="majorBidi" w:cstheme="majorBidi"/>
        </w:rPr>
        <w:t>.</w:t>
      </w:r>
    </w:p>
    <w:p w:rsidR="00673B2F" w:rsidRDefault="00D42618" w:rsidP="00FA2604">
      <w:pPr>
        <w:spacing w:before="100" w:beforeAutospacing="1" w:after="100" w:afterAutospacing="1" w:line="240" w:lineRule="auto"/>
        <w:rPr>
          <w:rStyle w:val="text"/>
          <w:sz w:val="28"/>
          <w:szCs w:val="28"/>
        </w:rPr>
      </w:pPr>
      <w:r>
        <w:rPr>
          <w:rStyle w:val="text"/>
          <w:sz w:val="28"/>
          <w:szCs w:val="28"/>
        </w:rPr>
        <w:t>Rom. 12:6 (ESV)</w:t>
      </w:r>
    </w:p>
    <w:p w:rsidR="00D42618" w:rsidRPr="003C2ECD" w:rsidRDefault="00D42618" w:rsidP="00FA2604">
      <w:pPr>
        <w:spacing w:before="100" w:beforeAutospacing="1" w:after="100" w:afterAutospacing="1" w:line="240" w:lineRule="auto"/>
        <w:rPr>
          <w:rStyle w:val="text"/>
          <w:rFonts w:asciiTheme="majorBidi" w:hAnsiTheme="majorBidi" w:cstheme="majorBidi"/>
          <w:sz w:val="24"/>
          <w:szCs w:val="24"/>
        </w:rPr>
      </w:pPr>
      <w:r w:rsidRPr="003C2ECD">
        <w:rPr>
          <w:rStyle w:val="text"/>
          <w:rFonts w:asciiTheme="majorBidi" w:hAnsiTheme="majorBidi" w:cstheme="majorBidi"/>
          <w:sz w:val="24"/>
          <w:szCs w:val="24"/>
          <w:vertAlign w:val="superscript"/>
        </w:rPr>
        <w:t>6 </w:t>
      </w:r>
      <w:r w:rsidRPr="003C2ECD">
        <w:rPr>
          <w:rStyle w:val="text"/>
          <w:rFonts w:asciiTheme="majorBidi" w:hAnsiTheme="majorBidi" w:cstheme="majorBidi"/>
          <w:sz w:val="24"/>
          <w:szCs w:val="24"/>
        </w:rPr>
        <w:t xml:space="preserve">Having </w:t>
      </w:r>
      <w:r w:rsidRPr="000D5ECF">
        <w:rPr>
          <w:rStyle w:val="text"/>
          <w:rFonts w:asciiTheme="majorBidi" w:hAnsiTheme="majorBidi" w:cstheme="majorBidi"/>
          <w:b/>
          <w:bCs/>
          <w:sz w:val="24"/>
          <w:szCs w:val="24"/>
        </w:rPr>
        <w:t>gifts</w:t>
      </w:r>
      <w:r w:rsidRPr="003C2ECD">
        <w:rPr>
          <w:rStyle w:val="text"/>
          <w:rFonts w:asciiTheme="majorBidi" w:hAnsiTheme="majorBidi" w:cstheme="majorBidi"/>
          <w:sz w:val="24"/>
          <w:szCs w:val="24"/>
        </w:rPr>
        <w:t xml:space="preserve"> that differ according to the grace given to us, let us use them: if prophecy, in proportion to our faith;</w:t>
      </w:r>
    </w:p>
    <w:p w:rsidR="006E6D10" w:rsidRDefault="006E6D10" w:rsidP="00FA2604">
      <w:pPr>
        <w:spacing w:before="100" w:beforeAutospacing="1" w:after="100" w:afterAutospacing="1" w:line="240" w:lineRule="auto"/>
        <w:rPr>
          <w:rStyle w:val="text"/>
          <w:sz w:val="28"/>
          <w:szCs w:val="28"/>
        </w:rPr>
      </w:pPr>
      <w:r w:rsidRPr="006E6D10">
        <w:rPr>
          <w:rStyle w:val="text"/>
          <w:sz w:val="28"/>
          <w:szCs w:val="28"/>
        </w:rPr>
        <w:t>1 Cor. 1:7 (ESV)</w:t>
      </w:r>
    </w:p>
    <w:p w:rsidR="006E6D10" w:rsidRDefault="003C2ECD" w:rsidP="00FA2604">
      <w:pPr>
        <w:spacing w:before="100" w:beforeAutospacing="1" w:after="100" w:afterAutospacing="1" w:line="240" w:lineRule="auto"/>
        <w:rPr>
          <w:rStyle w:val="text"/>
          <w:rFonts w:asciiTheme="majorBidi" w:hAnsiTheme="majorBidi" w:cstheme="majorBidi"/>
          <w:sz w:val="24"/>
          <w:szCs w:val="24"/>
        </w:rPr>
      </w:pPr>
      <w:r w:rsidRPr="003C2ECD">
        <w:rPr>
          <w:rStyle w:val="text"/>
          <w:rFonts w:asciiTheme="majorBidi" w:hAnsiTheme="majorBidi" w:cstheme="majorBidi"/>
          <w:sz w:val="24"/>
          <w:szCs w:val="24"/>
          <w:vertAlign w:val="superscript"/>
        </w:rPr>
        <w:t>7 </w:t>
      </w:r>
      <w:r w:rsidRPr="003C2ECD">
        <w:rPr>
          <w:rStyle w:val="text"/>
          <w:rFonts w:asciiTheme="majorBidi" w:hAnsiTheme="majorBidi" w:cstheme="majorBidi"/>
          <w:sz w:val="24"/>
          <w:szCs w:val="24"/>
        </w:rPr>
        <w:t xml:space="preserve">so that you are not lacking in any </w:t>
      </w:r>
      <w:r w:rsidRPr="00FE66A9">
        <w:rPr>
          <w:rStyle w:val="text"/>
          <w:rFonts w:asciiTheme="majorBidi" w:hAnsiTheme="majorBidi" w:cstheme="majorBidi"/>
          <w:b/>
          <w:bCs/>
          <w:sz w:val="24"/>
          <w:szCs w:val="24"/>
        </w:rPr>
        <w:t>gift</w:t>
      </w:r>
      <w:r w:rsidRPr="003C2ECD">
        <w:rPr>
          <w:rStyle w:val="text"/>
          <w:rFonts w:asciiTheme="majorBidi" w:hAnsiTheme="majorBidi" w:cstheme="majorBidi"/>
          <w:sz w:val="24"/>
          <w:szCs w:val="24"/>
        </w:rPr>
        <w:t>, as you wait for the revealing of our Lord Jesus Christ,</w:t>
      </w:r>
    </w:p>
    <w:p w:rsidR="003C2ECD" w:rsidRDefault="00251287" w:rsidP="00FA2604">
      <w:pPr>
        <w:spacing w:before="100" w:beforeAutospacing="1" w:after="100" w:afterAutospacing="1" w:line="240" w:lineRule="auto"/>
        <w:rPr>
          <w:rStyle w:val="text"/>
          <w:rFonts w:asciiTheme="majorBidi" w:hAnsiTheme="majorBidi" w:cstheme="majorBidi"/>
          <w:sz w:val="28"/>
          <w:szCs w:val="28"/>
        </w:rPr>
      </w:pPr>
      <w:r>
        <w:rPr>
          <w:rStyle w:val="text"/>
          <w:rFonts w:asciiTheme="majorBidi" w:hAnsiTheme="majorBidi" w:cstheme="majorBidi"/>
          <w:sz w:val="28"/>
          <w:szCs w:val="28"/>
        </w:rPr>
        <w:t>1 Cor. 7:7 (ESV)</w:t>
      </w:r>
    </w:p>
    <w:p w:rsidR="00251287" w:rsidRDefault="00251287" w:rsidP="00FA2604">
      <w:pPr>
        <w:spacing w:before="100" w:beforeAutospacing="1" w:after="100" w:afterAutospacing="1" w:line="240" w:lineRule="auto"/>
        <w:rPr>
          <w:rStyle w:val="text"/>
          <w:rFonts w:asciiTheme="majorBidi" w:hAnsiTheme="majorBidi" w:cstheme="majorBidi"/>
          <w:sz w:val="24"/>
          <w:szCs w:val="24"/>
        </w:rPr>
      </w:pPr>
      <w:r w:rsidRPr="00251287">
        <w:rPr>
          <w:rStyle w:val="text"/>
          <w:rFonts w:asciiTheme="majorBidi" w:hAnsiTheme="majorBidi" w:cstheme="majorBidi"/>
          <w:sz w:val="24"/>
          <w:szCs w:val="24"/>
          <w:vertAlign w:val="superscript"/>
        </w:rPr>
        <w:t>7 </w:t>
      </w:r>
      <w:r w:rsidRPr="00251287">
        <w:rPr>
          <w:rStyle w:val="text"/>
          <w:rFonts w:asciiTheme="majorBidi" w:hAnsiTheme="majorBidi" w:cstheme="majorBidi"/>
          <w:sz w:val="24"/>
          <w:szCs w:val="24"/>
        </w:rPr>
        <w:t xml:space="preserve">I wish that all were as I myself am. But each has his own </w:t>
      </w:r>
      <w:r w:rsidRPr="00C302C6">
        <w:rPr>
          <w:rStyle w:val="text"/>
          <w:rFonts w:asciiTheme="majorBidi" w:hAnsiTheme="majorBidi" w:cstheme="majorBidi"/>
          <w:b/>
          <w:bCs/>
          <w:sz w:val="24"/>
          <w:szCs w:val="24"/>
        </w:rPr>
        <w:t>gift</w:t>
      </w:r>
      <w:r w:rsidRPr="00251287">
        <w:rPr>
          <w:rStyle w:val="text"/>
          <w:rFonts w:asciiTheme="majorBidi" w:hAnsiTheme="majorBidi" w:cstheme="majorBidi"/>
          <w:sz w:val="24"/>
          <w:szCs w:val="24"/>
        </w:rPr>
        <w:t xml:space="preserve"> from God, one of one kind and one of another.</w:t>
      </w:r>
    </w:p>
    <w:p w:rsidR="00251287" w:rsidRDefault="00251287" w:rsidP="00FA2604">
      <w:pPr>
        <w:spacing w:before="100" w:beforeAutospacing="1" w:after="100" w:afterAutospacing="1" w:line="240" w:lineRule="auto"/>
        <w:rPr>
          <w:rStyle w:val="text"/>
          <w:rFonts w:asciiTheme="majorBidi" w:hAnsiTheme="majorBidi" w:cstheme="majorBidi"/>
          <w:sz w:val="28"/>
          <w:szCs w:val="28"/>
        </w:rPr>
      </w:pPr>
      <w:r>
        <w:rPr>
          <w:rStyle w:val="text"/>
          <w:rFonts w:asciiTheme="majorBidi" w:hAnsiTheme="majorBidi" w:cstheme="majorBidi"/>
          <w:sz w:val="28"/>
          <w:szCs w:val="28"/>
        </w:rPr>
        <w:t>1 Cor. 12:4 (ESV)</w:t>
      </w:r>
    </w:p>
    <w:p w:rsidR="00251287" w:rsidRDefault="00D54DAA" w:rsidP="00FA2604">
      <w:pPr>
        <w:spacing w:before="100" w:beforeAutospacing="1" w:after="100" w:afterAutospacing="1" w:line="240" w:lineRule="auto"/>
        <w:rPr>
          <w:rStyle w:val="text"/>
          <w:rFonts w:asciiTheme="majorBidi" w:hAnsiTheme="majorBidi" w:cstheme="majorBidi"/>
          <w:sz w:val="24"/>
          <w:szCs w:val="24"/>
        </w:rPr>
      </w:pPr>
      <w:r w:rsidRPr="00D54DAA">
        <w:rPr>
          <w:rStyle w:val="text"/>
          <w:rFonts w:asciiTheme="majorBidi" w:hAnsiTheme="majorBidi" w:cstheme="majorBidi"/>
          <w:sz w:val="24"/>
          <w:szCs w:val="24"/>
          <w:vertAlign w:val="superscript"/>
        </w:rPr>
        <w:t>4 </w:t>
      </w:r>
      <w:r w:rsidRPr="00D54DAA">
        <w:rPr>
          <w:rStyle w:val="text"/>
          <w:rFonts w:asciiTheme="majorBidi" w:hAnsiTheme="majorBidi" w:cstheme="majorBidi"/>
          <w:sz w:val="24"/>
          <w:szCs w:val="24"/>
        </w:rPr>
        <w:t xml:space="preserve">Now there are varieties of </w:t>
      </w:r>
      <w:r w:rsidRPr="00C302C6">
        <w:rPr>
          <w:rStyle w:val="text"/>
          <w:rFonts w:asciiTheme="majorBidi" w:hAnsiTheme="majorBidi" w:cstheme="majorBidi"/>
          <w:b/>
          <w:bCs/>
          <w:sz w:val="24"/>
          <w:szCs w:val="24"/>
        </w:rPr>
        <w:t>gifts</w:t>
      </w:r>
      <w:r w:rsidRPr="00D54DAA">
        <w:rPr>
          <w:rStyle w:val="text"/>
          <w:rFonts w:asciiTheme="majorBidi" w:hAnsiTheme="majorBidi" w:cstheme="majorBidi"/>
          <w:sz w:val="24"/>
          <w:szCs w:val="24"/>
        </w:rPr>
        <w:t>, but the same Spirit;</w:t>
      </w:r>
    </w:p>
    <w:p w:rsidR="00A04721" w:rsidRPr="00AA4412" w:rsidRDefault="00AA3506" w:rsidP="00AA3506">
      <w:pPr>
        <w:pStyle w:val="ListParagraph"/>
        <w:numPr>
          <w:ilvl w:val="0"/>
          <w:numId w:val="1"/>
        </w:numPr>
        <w:spacing w:before="100" w:beforeAutospacing="1" w:after="100" w:afterAutospacing="1" w:line="240" w:lineRule="auto"/>
        <w:rPr>
          <w:rStyle w:val="text"/>
          <w:rFonts w:asciiTheme="majorBidi" w:hAnsiTheme="majorBidi" w:cstheme="majorBidi"/>
          <w:sz w:val="24"/>
          <w:szCs w:val="24"/>
        </w:rPr>
      </w:pPr>
      <w:r w:rsidRPr="00AA4412">
        <w:rPr>
          <w:rStyle w:val="text"/>
          <w:rFonts w:asciiTheme="majorBidi" w:hAnsiTheme="majorBidi" w:cstheme="majorBidi"/>
          <w:sz w:val="24"/>
          <w:szCs w:val="24"/>
        </w:rPr>
        <w:t>Compare 1 Cor. 12:6: “</w:t>
      </w:r>
      <w:r w:rsidR="0056211D" w:rsidRPr="00AA4412">
        <w:rPr>
          <w:rStyle w:val="text"/>
          <w:rFonts w:asciiTheme="majorBidi" w:hAnsiTheme="majorBidi" w:cstheme="majorBidi"/>
          <w:sz w:val="24"/>
          <w:szCs w:val="24"/>
        </w:rPr>
        <w:t>and there are varieties of activities</w:t>
      </w:r>
      <w:r w:rsidR="0056211D" w:rsidRPr="00AA4412">
        <w:rPr>
          <w:rStyle w:val="text"/>
          <w:rFonts w:asciiTheme="majorBidi" w:hAnsiTheme="majorBidi" w:cstheme="majorBidi"/>
          <w:sz w:val="24"/>
          <w:szCs w:val="24"/>
        </w:rPr>
        <w:t xml:space="preserve"> </w:t>
      </w:r>
      <w:r w:rsidR="00181A0F" w:rsidRPr="00AA4412">
        <w:rPr>
          <w:rStyle w:val="text"/>
          <w:rFonts w:asciiTheme="majorBidi" w:hAnsiTheme="majorBidi" w:cstheme="majorBidi"/>
          <w:sz w:val="24"/>
          <w:szCs w:val="24"/>
        </w:rPr>
        <w:t>(</w:t>
      </w:r>
      <w:proofErr w:type="spellStart"/>
      <w:r w:rsidR="00181A0F" w:rsidRPr="00AA4412">
        <w:rPr>
          <w:rStyle w:val="text"/>
          <w:rFonts w:asciiTheme="majorBidi" w:hAnsiTheme="majorBidi" w:cstheme="majorBidi"/>
          <w:i/>
          <w:iCs/>
          <w:sz w:val="24"/>
          <w:szCs w:val="24"/>
        </w:rPr>
        <w:t>energemata</w:t>
      </w:r>
      <w:proofErr w:type="spellEnd"/>
      <w:r w:rsidR="00181A0F" w:rsidRPr="00AA4412">
        <w:rPr>
          <w:rStyle w:val="text"/>
          <w:rFonts w:asciiTheme="majorBidi" w:hAnsiTheme="majorBidi" w:cstheme="majorBidi"/>
          <w:sz w:val="24"/>
          <w:szCs w:val="24"/>
        </w:rPr>
        <w:t>)</w:t>
      </w:r>
      <w:r w:rsidR="0056211D" w:rsidRPr="00AA4412">
        <w:rPr>
          <w:rStyle w:val="text"/>
          <w:rFonts w:asciiTheme="majorBidi" w:hAnsiTheme="majorBidi" w:cstheme="majorBidi"/>
          <w:sz w:val="24"/>
          <w:szCs w:val="24"/>
        </w:rPr>
        <w:t>, but it is the same God who empowers them all in everyone.</w:t>
      </w:r>
      <w:r w:rsidR="00181A0F" w:rsidRPr="00AA4412">
        <w:rPr>
          <w:rStyle w:val="text"/>
          <w:rFonts w:asciiTheme="majorBidi" w:hAnsiTheme="majorBidi" w:cstheme="majorBidi"/>
          <w:sz w:val="24"/>
          <w:szCs w:val="24"/>
        </w:rPr>
        <w:t>”</w:t>
      </w:r>
    </w:p>
    <w:p w:rsidR="00ED0223" w:rsidRPr="00ED0223" w:rsidRDefault="00AA4412" w:rsidP="00ED0223">
      <w:pPr>
        <w:ind w:left="720"/>
        <w:rPr>
          <w:rStyle w:val="text"/>
          <w:rFonts w:asciiTheme="majorBidi" w:hAnsiTheme="majorBidi" w:cstheme="majorBidi"/>
          <w:sz w:val="24"/>
          <w:szCs w:val="24"/>
        </w:rPr>
      </w:pPr>
      <w:r w:rsidRPr="00AA4412">
        <w:rPr>
          <w:rStyle w:val="text"/>
          <w:rFonts w:asciiTheme="majorBidi" w:hAnsiTheme="majorBidi" w:cstheme="majorBidi"/>
          <w:sz w:val="24"/>
          <w:szCs w:val="24"/>
        </w:rPr>
        <w:t xml:space="preserve">Here the </w:t>
      </w:r>
      <w:proofErr w:type="spellStart"/>
      <w:r w:rsidRPr="00215E14">
        <w:rPr>
          <w:rStyle w:val="text"/>
          <w:rFonts w:asciiTheme="majorBidi" w:hAnsiTheme="majorBidi" w:cstheme="majorBidi"/>
          <w:i/>
          <w:iCs/>
          <w:sz w:val="24"/>
          <w:szCs w:val="24"/>
        </w:rPr>
        <w:t>energmata</w:t>
      </w:r>
      <w:proofErr w:type="spellEnd"/>
      <w:r w:rsidR="00215E14">
        <w:rPr>
          <w:rStyle w:val="text"/>
          <w:rFonts w:asciiTheme="majorBidi" w:hAnsiTheme="majorBidi" w:cstheme="majorBidi"/>
          <w:sz w:val="24"/>
          <w:szCs w:val="24"/>
        </w:rPr>
        <w:t xml:space="preserve"> (</w:t>
      </w:r>
      <w:r w:rsidR="006F0447">
        <w:rPr>
          <w:rStyle w:val="text"/>
          <w:rFonts w:asciiTheme="majorBidi" w:hAnsiTheme="majorBidi" w:cstheme="majorBidi"/>
          <w:sz w:val="24"/>
          <w:szCs w:val="24"/>
        </w:rPr>
        <w:t xml:space="preserve">activities that arise from God acting) are identical with the </w:t>
      </w:r>
      <w:r w:rsidR="006F0447">
        <w:rPr>
          <w:rStyle w:val="text"/>
          <w:rFonts w:asciiTheme="majorBidi" w:hAnsiTheme="majorBidi" w:cstheme="majorBidi"/>
          <w:i/>
          <w:iCs/>
          <w:sz w:val="24"/>
          <w:szCs w:val="24"/>
        </w:rPr>
        <w:t xml:space="preserve">charismata </w:t>
      </w:r>
      <w:r w:rsidR="006F0447">
        <w:rPr>
          <w:rStyle w:val="text"/>
          <w:rFonts w:asciiTheme="majorBidi" w:hAnsiTheme="majorBidi" w:cstheme="majorBidi"/>
          <w:sz w:val="24"/>
          <w:szCs w:val="24"/>
        </w:rPr>
        <w:t xml:space="preserve">(gifts given by God through the Spirit). </w:t>
      </w:r>
      <w:r w:rsidR="00ED0223" w:rsidRPr="00ED0223">
        <w:rPr>
          <w:rStyle w:val="text"/>
          <w:rFonts w:asciiTheme="majorBidi" w:hAnsiTheme="majorBidi" w:cstheme="majorBidi"/>
          <w:sz w:val="24"/>
          <w:szCs w:val="24"/>
        </w:rPr>
        <w:t>So Pseudo–</w:t>
      </w:r>
      <w:proofErr w:type="spellStart"/>
      <w:r w:rsidR="00ED0223" w:rsidRPr="00ED0223">
        <w:rPr>
          <w:rStyle w:val="text"/>
          <w:rFonts w:asciiTheme="majorBidi" w:hAnsiTheme="majorBidi" w:cstheme="majorBidi"/>
          <w:sz w:val="24"/>
          <w:szCs w:val="24"/>
        </w:rPr>
        <w:t>Zonaras</w:t>
      </w:r>
      <w:proofErr w:type="spellEnd"/>
      <w:r w:rsidR="00ED0223" w:rsidRPr="00ED0223">
        <w:rPr>
          <w:rStyle w:val="text"/>
          <w:rFonts w:asciiTheme="majorBidi" w:hAnsiTheme="majorBidi" w:cstheme="majorBidi"/>
          <w:sz w:val="24"/>
          <w:szCs w:val="24"/>
        </w:rPr>
        <w:t xml:space="preserve"> </w:t>
      </w:r>
      <w:proofErr w:type="spellStart"/>
      <w:proofErr w:type="gramStart"/>
      <w:r w:rsidR="00ED0223" w:rsidRPr="00ED0223">
        <w:rPr>
          <w:rStyle w:val="text"/>
          <w:rFonts w:asciiTheme="majorBidi" w:hAnsiTheme="majorBidi" w:cstheme="majorBidi"/>
          <w:sz w:val="24"/>
          <w:szCs w:val="24"/>
        </w:rPr>
        <w:t>Lexicogr</w:t>
      </w:r>
      <w:proofErr w:type="spellEnd"/>
      <w:r w:rsidR="00ED0223" w:rsidRPr="00ED0223">
        <w:rPr>
          <w:rStyle w:val="text"/>
          <w:rFonts w:asciiTheme="majorBidi" w:hAnsiTheme="majorBidi" w:cstheme="majorBidi"/>
          <w:sz w:val="24"/>
          <w:szCs w:val="24"/>
        </w:rPr>
        <w:t>.,</w:t>
      </w:r>
      <w:proofErr w:type="gramEnd"/>
      <w:r w:rsidR="00ED0223" w:rsidRPr="00ED0223">
        <w:rPr>
          <w:rStyle w:val="text"/>
          <w:rFonts w:asciiTheme="majorBidi" w:hAnsiTheme="majorBidi" w:cstheme="majorBidi"/>
          <w:sz w:val="24"/>
          <w:szCs w:val="24"/>
        </w:rPr>
        <w:t xml:space="preserve"> Lexicon. </w:t>
      </w:r>
      <w:proofErr w:type="gramStart"/>
      <w:r w:rsidR="00ED0223" w:rsidRPr="00ED0223">
        <w:rPr>
          <w:rStyle w:val="text"/>
          <w:rFonts w:asciiTheme="majorBidi" w:hAnsiTheme="majorBidi" w:cstheme="majorBidi"/>
          <w:sz w:val="24"/>
          <w:szCs w:val="24"/>
        </w:rPr>
        <w:t>{3136.001} (A.D. 13) Alphabetic letter epsilon page 740 line 6.</w:t>
      </w:r>
      <w:proofErr w:type="gramEnd"/>
    </w:p>
    <w:p w:rsidR="00ED0223" w:rsidRPr="00ED0223" w:rsidRDefault="00ED0223" w:rsidP="006214E6">
      <w:pPr>
        <w:spacing w:line="240" w:lineRule="auto"/>
        <w:ind w:left="720" w:firstLine="720"/>
        <w:rPr>
          <w:rStyle w:val="text"/>
          <w:rFonts w:asciiTheme="majorBidi" w:hAnsiTheme="majorBidi" w:cstheme="majorBidi"/>
          <w:sz w:val="24"/>
          <w:szCs w:val="24"/>
          <w:lang w:val="el-GR"/>
        </w:rPr>
      </w:pPr>
      <w:r w:rsidRPr="00ED0223">
        <w:rPr>
          <w:rStyle w:val="text"/>
          <w:rFonts w:asciiTheme="majorBidi" w:hAnsiTheme="majorBidi" w:cstheme="majorBidi"/>
          <w:sz w:val="24"/>
          <w:szCs w:val="24"/>
          <w:lang w:val="el-GR"/>
        </w:rPr>
        <w:lastRenderedPageBreak/>
        <w:t>Ἐνεργημάτων. ἀντὶ τοῦ χαρισμάτων. καὶ ὁ Ἀπό-</w:t>
      </w:r>
    </w:p>
    <w:p w:rsidR="00ED0223" w:rsidRPr="00ED0223" w:rsidRDefault="00ED0223" w:rsidP="00ED0223">
      <w:pPr>
        <w:spacing w:line="240" w:lineRule="auto"/>
        <w:ind w:left="720"/>
        <w:rPr>
          <w:rStyle w:val="text"/>
          <w:rFonts w:asciiTheme="majorBidi" w:hAnsiTheme="majorBidi" w:cstheme="majorBidi"/>
          <w:sz w:val="24"/>
          <w:szCs w:val="24"/>
          <w:lang w:val="el-GR"/>
        </w:rPr>
      </w:pPr>
      <w:r w:rsidRPr="00ED0223">
        <w:rPr>
          <w:rStyle w:val="text"/>
          <w:rFonts w:asciiTheme="majorBidi" w:hAnsiTheme="majorBidi" w:cstheme="majorBidi"/>
          <w:sz w:val="24"/>
          <w:szCs w:val="24"/>
          <w:lang w:val="el-GR"/>
        </w:rPr>
        <w:t xml:space="preserve"> </w:t>
      </w:r>
      <w:r w:rsidR="006214E6">
        <w:rPr>
          <w:rStyle w:val="text"/>
          <w:rFonts w:asciiTheme="majorBidi" w:hAnsiTheme="majorBidi" w:cstheme="majorBidi"/>
          <w:sz w:val="24"/>
          <w:szCs w:val="24"/>
        </w:rPr>
        <w:tab/>
      </w:r>
      <w:r w:rsidRPr="00ED0223">
        <w:rPr>
          <w:rStyle w:val="text"/>
          <w:rFonts w:asciiTheme="majorBidi" w:hAnsiTheme="majorBidi" w:cstheme="majorBidi"/>
          <w:sz w:val="24"/>
          <w:szCs w:val="24"/>
          <w:lang w:val="el-GR"/>
        </w:rPr>
        <w:t xml:space="preserve"> στολος• καὶ διαιρέσεις ἐνεργημάτων εἰσί. τὸ </w:t>
      </w:r>
    </w:p>
    <w:p w:rsidR="00013C34" w:rsidRPr="00013C34" w:rsidRDefault="00ED0223" w:rsidP="00ED0223">
      <w:pPr>
        <w:spacing w:line="240" w:lineRule="auto"/>
        <w:ind w:left="720"/>
        <w:rPr>
          <w:rFonts w:ascii="Times New Roman" w:eastAsia="Times New Roman" w:hAnsi="Times New Roman" w:cs="Times New Roman"/>
          <w:sz w:val="24"/>
          <w:szCs w:val="24"/>
          <w:lang w:val="el-GR"/>
        </w:rPr>
      </w:pPr>
      <w:r w:rsidRPr="00ED0223">
        <w:rPr>
          <w:rStyle w:val="text"/>
          <w:rFonts w:asciiTheme="majorBidi" w:hAnsiTheme="majorBidi" w:cstheme="majorBidi"/>
          <w:sz w:val="24"/>
          <w:szCs w:val="24"/>
          <w:lang w:val="el-GR"/>
        </w:rPr>
        <w:t xml:space="preserve"> </w:t>
      </w:r>
      <w:r w:rsidR="006214E6">
        <w:rPr>
          <w:rStyle w:val="text"/>
          <w:rFonts w:asciiTheme="majorBidi" w:hAnsiTheme="majorBidi" w:cstheme="majorBidi"/>
          <w:sz w:val="24"/>
          <w:szCs w:val="24"/>
        </w:rPr>
        <w:tab/>
      </w:r>
      <w:r w:rsidRPr="00ED0223">
        <w:rPr>
          <w:rStyle w:val="text"/>
          <w:rFonts w:asciiTheme="majorBidi" w:hAnsiTheme="majorBidi" w:cstheme="majorBidi"/>
          <w:sz w:val="24"/>
          <w:szCs w:val="24"/>
          <w:lang w:val="el-GR"/>
        </w:rPr>
        <w:t xml:space="preserve"> </w:t>
      </w:r>
      <w:r w:rsidRPr="003E6F83">
        <w:rPr>
          <w:rStyle w:val="text"/>
          <w:rFonts w:asciiTheme="majorBidi" w:hAnsiTheme="majorBidi" w:cstheme="majorBidi"/>
          <w:sz w:val="24"/>
          <w:szCs w:val="24"/>
          <w:lang w:val="el-GR"/>
        </w:rPr>
        <w:t xml:space="preserve">διαιρέσεις οἷον μερίδες.  </w:t>
      </w:r>
    </w:p>
    <w:p w:rsidR="00A92ECC" w:rsidRDefault="00A92ECC" w:rsidP="00FA2604">
      <w:pPr>
        <w:spacing w:before="100" w:beforeAutospacing="1" w:after="100" w:afterAutospacing="1" w:line="240" w:lineRule="auto"/>
        <w:rPr>
          <w:rStyle w:val="text"/>
          <w:rFonts w:asciiTheme="majorBidi" w:hAnsiTheme="majorBidi" w:cstheme="majorBidi"/>
          <w:sz w:val="28"/>
          <w:szCs w:val="28"/>
        </w:rPr>
      </w:pPr>
      <w:r>
        <w:rPr>
          <w:rStyle w:val="text"/>
          <w:rFonts w:asciiTheme="majorBidi" w:hAnsiTheme="majorBidi" w:cstheme="majorBidi"/>
          <w:sz w:val="28"/>
          <w:szCs w:val="28"/>
        </w:rPr>
        <w:t>1 Cor. 12:9 (ESV)</w:t>
      </w:r>
    </w:p>
    <w:p w:rsidR="00A92ECC" w:rsidRDefault="00A92ECC" w:rsidP="00FE66A9">
      <w:pPr>
        <w:spacing w:before="100" w:beforeAutospacing="1" w:after="100" w:afterAutospacing="1" w:line="240" w:lineRule="auto"/>
        <w:rPr>
          <w:rStyle w:val="text"/>
          <w:rFonts w:asciiTheme="majorBidi" w:hAnsiTheme="majorBidi" w:cstheme="majorBidi"/>
          <w:sz w:val="24"/>
          <w:szCs w:val="24"/>
        </w:rPr>
      </w:pPr>
      <w:r w:rsidRPr="00A92ECC">
        <w:rPr>
          <w:rStyle w:val="text"/>
          <w:rFonts w:asciiTheme="majorBidi" w:hAnsiTheme="majorBidi" w:cstheme="majorBidi"/>
          <w:sz w:val="24"/>
          <w:szCs w:val="24"/>
          <w:vertAlign w:val="superscript"/>
        </w:rPr>
        <w:t>9 </w:t>
      </w:r>
      <w:r w:rsidRPr="00A92ECC">
        <w:rPr>
          <w:rStyle w:val="text"/>
          <w:rFonts w:asciiTheme="majorBidi" w:hAnsiTheme="majorBidi" w:cstheme="majorBidi"/>
          <w:sz w:val="24"/>
          <w:szCs w:val="24"/>
        </w:rPr>
        <w:t xml:space="preserve">to another faith by the same Spirit, to </w:t>
      </w:r>
      <w:proofErr w:type="gramStart"/>
      <w:r w:rsidRPr="00A92ECC">
        <w:rPr>
          <w:rStyle w:val="text"/>
          <w:rFonts w:asciiTheme="majorBidi" w:hAnsiTheme="majorBidi" w:cstheme="majorBidi"/>
          <w:sz w:val="24"/>
          <w:szCs w:val="24"/>
        </w:rPr>
        <w:t xml:space="preserve">another </w:t>
      </w:r>
      <w:r w:rsidRPr="00FE66A9">
        <w:rPr>
          <w:rStyle w:val="text"/>
          <w:rFonts w:asciiTheme="majorBidi" w:hAnsiTheme="majorBidi" w:cstheme="majorBidi"/>
          <w:b/>
          <w:bCs/>
          <w:sz w:val="24"/>
          <w:szCs w:val="24"/>
        </w:rPr>
        <w:t>gifts</w:t>
      </w:r>
      <w:proofErr w:type="gramEnd"/>
      <w:r w:rsidRPr="00A92ECC">
        <w:rPr>
          <w:rStyle w:val="text"/>
          <w:rFonts w:asciiTheme="majorBidi" w:hAnsiTheme="majorBidi" w:cstheme="majorBidi"/>
          <w:sz w:val="24"/>
          <w:szCs w:val="24"/>
        </w:rPr>
        <w:t xml:space="preserve"> of healing by the one Spirit,</w:t>
      </w:r>
    </w:p>
    <w:p w:rsidR="006E4FD7" w:rsidRDefault="006E4FD7" w:rsidP="00FE66A9">
      <w:pPr>
        <w:spacing w:before="100" w:beforeAutospacing="1" w:after="100" w:afterAutospacing="1" w:line="240" w:lineRule="auto"/>
        <w:rPr>
          <w:rStyle w:val="text"/>
          <w:rFonts w:asciiTheme="majorBidi" w:hAnsiTheme="majorBidi" w:cstheme="majorBidi"/>
          <w:sz w:val="28"/>
          <w:szCs w:val="28"/>
        </w:rPr>
      </w:pPr>
      <w:r>
        <w:rPr>
          <w:rStyle w:val="text"/>
          <w:rFonts w:asciiTheme="majorBidi" w:hAnsiTheme="majorBidi" w:cstheme="majorBidi"/>
          <w:sz w:val="28"/>
          <w:szCs w:val="28"/>
        </w:rPr>
        <w:t>1 Cor. 12:28 (ESV)</w:t>
      </w:r>
    </w:p>
    <w:p w:rsidR="006E4FD7" w:rsidRPr="004379E0" w:rsidRDefault="004379E0" w:rsidP="00FE66A9">
      <w:pPr>
        <w:spacing w:before="100" w:beforeAutospacing="1" w:after="100" w:afterAutospacing="1" w:line="240" w:lineRule="auto"/>
        <w:rPr>
          <w:rStyle w:val="text"/>
          <w:rFonts w:asciiTheme="majorBidi" w:hAnsiTheme="majorBidi" w:cstheme="majorBidi"/>
          <w:sz w:val="24"/>
          <w:szCs w:val="24"/>
        </w:rPr>
      </w:pPr>
      <w:r w:rsidRPr="004379E0">
        <w:rPr>
          <w:rStyle w:val="text"/>
          <w:rFonts w:asciiTheme="majorBidi" w:hAnsiTheme="majorBidi" w:cstheme="majorBidi"/>
          <w:sz w:val="24"/>
          <w:szCs w:val="24"/>
          <w:vertAlign w:val="superscript"/>
        </w:rPr>
        <w:t>28 </w:t>
      </w:r>
      <w:r w:rsidRPr="004379E0">
        <w:rPr>
          <w:rStyle w:val="text"/>
          <w:rFonts w:asciiTheme="majorBidi" w:hAnsiTheme="majorBidi" w:cstheme="majorBidi"/>
          <w:sz w:val="24"/>
          <w:szCs w:val="24"/>
        </w:rPr>
        <w:t xml:space="preserve">And God has appointed in the church first apostles, second prophets, third teachers, then miracles, then </w:t>
      </w:r>
      <w:r w:rsidRPr="004379E0">
        <w:rPr>
          <w:rStyle w:val="text"/>
          <w:rFonts w:asciiTheme="majorBidi" w:hAnsiTheme="majorBidi" w:cstheme="majorBidi"/>
          <w:b/>
          <w:bCs/>
          <w:sz w:val="24"/>
          <w:szCs w:val="24"/>
        </w:rPr>
        <w:t>gifts</w:t>
      </w:r>
      <w:r w:rsidRPr="004379E0">
        <w:rPr>
          <w:rStyle w:val="text"/>
          <w:rFonts w:asciiTheme="majorBidi" w:hAnsiTheme="majorBidi" w:cstheme="majorBidi"/>
          <w:sz w:val="24"/>
          <w:szCs w:val="24"/>
        </w:rPr>
        <w:t xml:space="preserve"> of healing, helping, administrating, and various kinds of tongues.</w:t>
      </w:r>
    </w:p>
    <w:p w:rsidR="00D54DAA" w:rsidRPr="004379E0" w:rsidRDefault="008829E4" w:rsidP="00FA2604">
      <w:pPr>
        <w:spacing w:before="100" w:beforeAutospacing="1" w:after="100" w:afterAutospacing="1" w:line="240" w:lineRule="auto"/>
        <w:rPr>
          <w:rStyle w:val="text"/>
          <w:rFonts w:asciiTheme="majorBidi" w:hAnsiTheme="majorBidi" w:cstheme="majorBidi"/>
          <w:sz w:val="28"/>
          <w:szCs w:val="28"/>
        </w:rPr>
      </w:pPr>
      <w:r w:rsidRPr="004379E0">
        <w:rPr>
          <w:rStyle w:val="text"/>
          <w:rFonts w:asciiTheme="majorBidi" w:hAnsiTheme="majorBidi" w:cstheme="majorBidi"/>
          <w:sz w:val="28"/>
          <w:szCs w:val="28"/>
        </w:rPr>
        <w:t xml:space="preserve">1 </w:t>
      </w:r>
      <w:r>
        <w:rPr>
          <w:rStyle w:val="text"/>
          <w:rFonts w:asciiTheme="majorBidi" w:hAnsiTheme="majorBidi" w:cstheme="majorBidi"/>
          <w:sz w:val="28"/>
          <w:szCs w:val="28"/>
        </w:rPr>
        <w:t>Cor</w:t>
      </w:r>
      <w:r w:rsidRPr="004379E0">
        <w:rPr>
          <w:rStyle w:val="text"/>
          <w:rFonts w:asciiTheme="majorBidi" w:hAnsiTheme="majorBidi" w:cstheme="majorBidi"/>
          <w:sz w:val="28"/>
          <w:szCs w:val="28"/>
        </w:rPr>
        <w:t>. 12:3</w:t>
      </w:r>
      <w:r w:rsidR="007B71A8">
        <w:rPr>
          <w:rStyle w:val="text"/>
          <w:rFonts w:asciiTheme="majorBidi" w:hAnsiTheme="majorBidi" w:cstheme="majorBidi"/>
          <w:sz w:val="28"/>
          <w:szCs w:val="28"/>
        </w:rPr>
        <w:t>0-3</w:t>
      </w:r>
      <w:r w:rsidRPr="004379E0">
        <w:rPr>
          <w:rStyle w:val="text"/>
          <w:rFonts w:asciiTheme="majorBidi" w:hAnsiTheme="majorBidi" w:cstheme="majorBidi"/>
          <w:sz w:val="28"/>
          <w:szCs w:val="28"/>
        </w:rPr>
        <w:t>1 (</w:t>
      </w:r>
      <w:r>
        <w:rPr>
          <w:rStyle w:val="text"/>
          <w:rFonts w:asciiTheme="majorBidi" w:hAnsiTheme="majorBidi" w:cstheme="majorBidi"/>
          <w:sz w:val="28"/>
          <w:szCs w:val="28"/>
        </w:rPr>
        <w:t>ESV</w:t>
      </w:r>
      <w:r w:rsidRPr="004379E0">
        <w:rPr>
          <w:rStyle w:val="text"/>
          <w:rFonts w:asciiTheme="majorBidi" w:hAnsiTheme="majorBidi" w:cstheme="majorBidi"/>
          <w:sz w:val="28"/>
          <w:szCs w:val="28"/>
        </w:rPr>
        <w:t>)</w:t>
      </w:r>
    </w:p>
    <w:p w:rsidR="008829E4" w:rsidRPr="007B71A8" w:rsidRDefault="007B71A8" w:rsidP="007B71A8">
      <w:pPr>
        <w:pStyle w:val="NormalWeb"/>
        <w:rPr>
          <w:rStyle w:val="text"/>
          <w:vertAlign w:val="superscript"/>
        </w:rPr>
      </w:pPr>
      <w:r>
        <w:rPr>
          <w:rStyle w:val="text"/>
          <w:vertAlign w:val="superscript"/>
        </w:rPr>
        <w:t>30 </w:t>
      </w:r>
      <w:r>
        <w:rPr>
          <w:rStyle w:val="text"/>
        </w:rPr>
        <w:t xml:space="preserve">Do all possess </w:t>
      </w:r>
      <w:r w:rsidRPr="007B71A8">
        <w:rPr>
          <w:rStyle w:val="text"/>
          <w:b/>
          <w:bCs/>
        </w:rPr>
        <w:t>gifts</w:t>
      </w:r>
      <w:r>
        <w:rPr>
          <w:rStyle w:val="text"/>
        </w:rPr>
        <w:t xml:space="preserve"> of healing? Do all speak with tongues? Do all interpret?</w:t>
      </w:r>
      <w:r>
        <w:rPr>
          <w:rStyle w:val="text"/>
          <w:vertAlign w:val="superscript"/>
        </w:rPr>
        <w:t xml:space="preserve"> </w:t>
      </w:r>
      <w:r w:rsidR="008829E4">
        <w:rPr>
          <w:rStyle w:val="text"/>
          <w:vertAlign w:val="superscript"/>
        </w:rPr>
        <w:t>31 </w:t>
      </w:r>
      <w:r w:rsidR="008829E4">
        <w:rPr>
          <w:rStyle w:val="text"/>
        </w:rPr>
        <w:t xml:space="preserve">But earnestly desire the higher </w:t>
      </w:r>
      <w:r w:rsidR="008829E4" w:rsidRPr="007B71A8">
        <w:rPr>
          <w:rStyle w:val="text"/>
          <w:b/>
          <w:bCs/>
        </w:rPr>
        <w:t>gifts</w:t>
      </w:r>
      <w:r w:rsidR="008829E4">
        <w:rPr>
          <w:rStyle w:val="text"/>
        </w:rPr>
        <w:t>.</w:t>
      </w:r>
      <w:r>
        <w:rPr>
          <w:vertAlign w:val="superscript"/>
        </w:rPr>
        <w:t xml:space="preserve"> </w:t>
      </w:r>
      <w:r w:rsidR="008829E4">
        <w:rPr>
          <w:rStyle w:val="text"/>
        </w:rPr>
        <w:t>And I will show you a still more excellent way.</w:t>
      </w:r>
    </w:p>
    <w:p w:rsidR="00444E23" w:rsidRDefault="00444E23" w:rsidP="008829E4">
      <w:pPr>
        <w:pStyle w:val="NormalWeb"/>
        <w:rPr>
          <w:sz w:val="28"/>
          <w:szCs w:val="28"/>
        </w:rPr>
      </w:pPr>
      <w:r>
        <w:rPr>
          <w:sz w:val="28"/>
          <w:szCs w:val="28"/>
        </w:rPr>
        <w:t>2 Cor. 1:11 (ESV)</w:t>
      </w:r>
    </w:p>
    <w:p w:rsidR="00444E23" w:rsidRDefault="004572D5" w:rsidP="008829E4">
      <w:pPr>
        <w:pStyle w:val="NormalWeb"/>
        <w:rPr>
          <w:rStyle w:val="text"/>
        </w:rPr>
      </w:pPr>
      <w:r>
        <w:rPr>
          <w:rStyle w:val="text"/>
          <w:vertAlign w:val="superscript"/>
        </w:rPr>
        <w:t>11 </w:t>
      </w:r>
      <w:r>
        <w:rPr>
          <w:rStyle w:val="text"/>
        </w:rPr>
        <w:t xml:space="preserve">You also must help us by prayer, so that many will give thanks on our behalf for the blessing </w:t>
      </w:r>
      <w:r w:rsidR="00124D08">
        <w:rPr>
          <w:rStyle w:val="text"/>
        </w:rPr>
        <w:t>(</w:t>
      </w:r>
      <w:r w:rsidR="007743AA" w:rsidRPr="00707746">
        <w:rPr>
          <w:rStyle w:val="text"/>
          <w:b/>
          <w:bCs/>
        </w:rPr>
        <w:t>gift</w:t>
      </w:r>
      <w:r w:rsidR="007743AA">
        <w:rPr>
          <w:rStyle w:val="text"/>
        </w:rPr>
        <w:t xml:space="preserve">) </w:t>
      </w:r>
      <w:r>
        <w:rPr>
          <w:rStyle w:val="text"/>
        </w:rPr>
        <w:t>granted us through the prayers of many.</w:t>
      </w:r>
    </w:p>
    <w:p w:rsidR="000121E8" w:rsidRDefault="00E85BA7" w:rsidP="00E85BA7">
      <w:pPr>
        <w:pStyle w:val="NormalWeb"/>
        <w:numPr>
          <w:ilvl w:val="0"/>
          <w:numId w:val="1"/>
        </w:numPr>
        <w:rPr>
          <w:rStyle w:val="text"/>
        </w:rPr>
      </w:pPr>
      <w:r>
        <w:rPr>
          <w:rStyle w:val="text"/>
        </w:rPr>
        <w:t xml:space="preserve">Note the use of the related verb in </w:t>
      </w:r>
      <w:r w:rsidR="000121E8" w:rsidRPr="00E85BA7">
        <w:rPr>
          <w:rStyle w:val="text"/>
        </w:rPr>
        <w:t>2 Cor. 2:10 (ESV)</w:t>
      </w:r>
      <w:r>
        <w:rPr>
          <w:rStyle w:val="text"/>
        </w:rPr>
        <w:t xml:space="preserve">: </w:t>
      </w:r>
    </w:p>
    <w:p w:rsidR="00520B82" w:rsidRDefault="00602416" w:rsidP="00E85BA7">
      <w:pPr>
        <w:pStyle w:val="NormalWeb"/>
        <w:ind w:left="720"/>
        <w:rPr>
          <w:rStyle w:val="text"/>
        </w:rPr>
      </w:pPr>
      <w:r>
        <w:rPr>
          <w:rStyle w:val="text"/>
          <w:vertAlign w:val="superscript"/>
        </w:rPr>
        <w:t>10 </w:t>
      </w:r>
      <w:r>
        <w:rPr>
          <w:rStyle w:val="text"/>
        </w:rPr>
        <w:t>Anyone whom you forgive, I also forgive. Indeed, what I have forgiven</w:t>
      </w:r>
      <w:r>
        <w:rPr>
          <w:rStyle w:val="text"/>
        </w:rPr>
        <w:t xml:space="preserve"> (</w:t>
      </w:r>
      <w:proofErr w:type="spellStart"/>
      <w:r w:rsidRPr="00602416">
        <w:rPr>
          <w:rStyle w:val="text"/>
          <w:i/>
          <w:iCs/>
        </w:rPr>
        <w:t>kecharismai</w:t>
      </w:r>
      <w:proofErr w:type="spellEnd"/>
      <w:r>
        <w:rPr>
          <w:rStyle w:val="text"/>
        </w:rPr>
        <w:t>)</w:t>
      </w:r>
      <w:r>
        <w:rPr>
          <w:rStyle w:val="text"/>
        </w:rPr>
        <w:t xml:space="preserve">, if I have forgiven </w:t>
      </w:r>
      <w:r w:rsidR="00392E60">
        <w:rPr>
          <w:rStyle w:val="text"/>
        </w:rPr>
        <w:t>(</w:t>
      </w:r>
      <w:proofErr w:type="spellStart"/>
      <w:r w:rsidR="00392E60" w:rsidRPr="00602416">
        <w:rPr>
          <w:rStyle w:val="text"/>
          <w:i/>
          <w:iCs/>
        </w:rPr>
        <w:t>kecharismai</w:t>
      </w:r>
      <w:proofErr w:type="spellEnd"/>
      <w:r w:rsidR="00392E60">
        <w:rPr>
          <w:rStyle w:val="text"/>
        </w:rPr>
        <w:t>)</w:t>
      </w:r>
      <w:r w:rsidR="00392E60">
        <w:rPr>
          <w:rStyle w:val="text"/>
        </w:rPr>
        <w:t xml:space="preserve"> </w:t>
      </w:r>
      <w:r>
        <w:rPr>
          <w:rStyle w:val="text"/>
        </w:rPr>
        <w:t>anything, has been for your sake in the presence of Christ,</w:t>
      </w:r>
      <w:r w:rsidR="00520B82" w:rsidRPr="00520B82">
        <w:rPr>
          <w:rStyle w:val="text"/>
        </w:rPr>
        <w:t xml:space="preserve"> </w:t>
      </w:r>
    </w:p>
    <w:p w:rsidR="00520B82" w:rsidRPr="00E85BA7" w:rsidRDefault="00520B82" w:rsidP="00520B82">
      <w:pPr>
        <w:pStyle w:val="NormalWeb"/>
        <w:ind w:left="720"/>
        <w:rPr>
          <w:rStyle w:val="text"/>
        </w:rPr>
      </w:pPr>
      <w:r>
        <w:rPr>
          <w:rStyle w:val="text"/>
        </w:rPr>
        <w:t>(</w:t>
      </w:r>
      <w:proofErr w:type="spellStart"/>
      <w:proofErr w:type="gramStart"/>
      <w:r w:rsidRPr="00602416">
        <w:rPr>
          <w:rStyle w:val="text"/>
          <w:i/>
          <w:iCs/>
        </w:rPr>
        <w:t>kecharismai</w:t>
      </w:r>
      <w:proofErr w:type="spellEnd"/>
      <w:r>
        <w:rPr>
          <w:rStyle w:val="text"/>
        </w:rPr>
        <w:t>=</w:t>
      </w:r>
      <w:proofErr w:type="gramEnd"/>
      <w:r>
        <w:rPr>
          <w:rStyle w:val="text"/>
        </w:rPr>
        <w:t>freely granted pardon/forgiveness)</w:t>
      </w:r>
    </w:p>
    <w:p w:rsidR="006D0F9F" w:rsidRDefault="006D0F9F" w:rsidP="008829E4">
      <w:pPr>
        <w:pStyle w:val="NormalWeb"/>
        <w:rPr>
          <w:rStyle w:val="text"/>
          <w:sz w:val="28"/>
          <w:szCs w:val="28"/>
        </w:rPr>
      </w:pPr>
      <w:r>
        <w:rPr>
          <w:rStyle w:val="text"/>
          <w:sz w:val="28"/>
          <w:szCs w:val="28"/>
        </w:rPr>
        <w:t>1 Tim. 4:14 (ESV)</w:t>
      </w:r>
    </w:p>
    <w:p w:rsidR="00225E6E" w:rsidRDefault="00225E6E" w:rsidP="008829E4">
      <w:pPr>
        <w:pStyle w:val="NormalWeb"/>
        <w:rPr>
          <w:rStyle w:val="text"/>
          <w:vertAlign w:val="superscript"/>
        </w:rPr>
      </w:pPr>
      <w:r>
        <w:rPr>
          <w:rStyle w:val="text"/>
          <w:vertAlign w:val="superscript"/>
        </w:rPr>
        <w:t>14 </w:t>
      </w:r>
      <w:r>
        <w:rPr>
          <w:rStyle w:val="text"/>
        </w:rPr>
        <w:t xml:space="preserve">Do not neglect the </w:t>
      </w:r>
      <w:r w:rsidRPr="00225E6E">
        <w:rPr>
          <w:rStyle w:val="text"/>
          <w:b/>
          <w:bCs/>
        </w:rPr>
        <w:t>gift</w:t>
      </w:r>
      <w:r>
        <w:rPr>
          <w:rStyle w:val="text"/>
        </w:rPr>
        <w:t xml:space="preserve"> you have, which was given you by prophecy when the council of elders laid their hands on you.</w:t>
      </w:r>
    </w:p>
    <w:p w:rsidR="009F2E68" w:rsidRDefault="009F2E68" w:rsidP="008829E4">
      <w:pPr>
        <w:pStyle w:val="NormalWeb"/>
        <w:rPr>
          <w:rStyle w:val="text"/>
          <w:sz w:val="28"/>
          <w:szCs w:val="28"/>
        </w:rPr>
      </w:pPr>
      <w:r>
        <w:rPr>
          <w:rStyle w:val="text"/>
          <w:sz w:val="28"/>
          <w:szCs w:val="28"/>
        </w:rPr>
        <w:t>2 Tim. 1:6 (ESV)</w:t>
      </w:r>
    </w:p>
    <w:p w:rsidR="009F2E68" w:rsidRDefault="009F2E68" w:rsidP="008829E4">
      <w:pPr>
        <w:pStyle w:val="NormalWeb"/>
        <w:rPr>
          <w:rStyle w:val="text"/>
        </w:rPr>
      </w:pPr>
      <w:r>
        <w:rPr>
          <w:rStyle w:val="text"/>
          <w:vertAlign w:val="superscript"/>
        </w:rPr>
        <w:t>6 </w:t>
      </w:r>
      <w:r>
        <w:rPr>
          <w:rStyle w:val="text"/>
        </w:rPr>
        <w:t xml:space="preserve">For this reason I remind you to fan into flame the </w:t>
      </w:r>
      <w:r w:rsidRPr="00225E6E">
        <w:rPr>
          <w:rStyle w:val="text"/>
          <w:b/>
          <w:bCs/>
        </w:rPr>
        <w:t>gift</w:t>
      </w:r>
      <w:r>
        <w:rPr>
          <w:rStyle w:val="text"/>
        </w:rPr>
        <w:t xml:space="preserve"> of God, which is in you through the laying on of my hands,</w:t>
      </w:r>
    </w:p>
    <w:p w:rsidR="009F2E68" w:rsidRDefault="00FD3F9D" w:rsidP="008829E4">
      <w:pPr>
        <w:pStyle w:val="NormalWeb"/>
        <w:rPr>
          <w:rStyle w:val="text"/>
          <w:sz w:val="28"/>
          <w:szCs w:val="28"/>
        </w:rPr>
      </w:pPr>
      <w:r>
        <w:rPr>
          <w:rStyle w:val="text"/>
          <w:sz w:val="28"/>
          <w:szCs w:val="28"/>
        </w:rPr>
        <w:t>1 Pet</w:t>
      </w:r>
      <w:r w:rsidR="00F61AF4">
        <w:rPr>
          <w:rStyle w:val="text"/>
          <w:sz w:val="28"/>
          <w:szCs w:val="28"/>
        </w:rPr>
        <w:t>. 4:10</w:t>
      </w:r>
      <w:r w:rsidR="009F2E68">
        <w:rPr>
          <w:rStyle w:val="text"/>
          <w:sz w:val="28"/>
          <w:szCs w:val="28"/>
        </w:rPr>
        <w:t xml:space="preserve"> (ESV)</w:t>
      </w:r>
    </w:p>
    <w:p w:rsidR="00E9712C" w:rsidRDefault="00FD3F9D" w:rsidP="00520B82">
      <w:pPr>
        <w:pStyle w:val="NormalWeb"/>
      </w:pPr>
      <w:r>
        <w:rPr>
          <w:rStyle w:val="text"/>
          <w:vertAlign w:val="superscript"/>
        </w:rPr>
        <w:t>10 </w:t>
      </w:r>
      <w:r>
        <w:rPr>
          <w:rStyle w:val="text"/>
        </w:rPr>
        <w:t xml:space="preserve">As each has received a </w:t>
      </w:r>
      <w:r w:rsidRPr="00F35D19">
        <w:rPr>
          <w:rStyle w:val="text"/>
          <w:b/>
          <w:bCs/>
        </w:rPr>
        <w:t>gift</w:t>
      </w:r>
      <w:r>
        <w:rPr>
          <w:rStyle w:val="text"/>
        </w:rPr>
        <w:t>, use it to serve one another, as good stewards of God's varied grace:</w:t>
      </w:r>
    </w:p>
    <w:sectPr w:rsidR="00E9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77DA5"/>
    <w:multiLevelType w:val="hybridMultilevel"/>
    <w:tmpl w:val="2CCA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04"/>
    <w:rsid w:val="000121E8"/>
    <w:rsid w:val="00013C34"/>
    <w:rsid w:val="000830F3"/>
    <w:rsid w:val="000D5ECF"/>
    <w:rsid w:val="00124D08"/>
    <w:rsid w:val="00181A0F"/>
    <w:rsid w:val="00215E14"/>
    <w:rsid w:val="00225E6E"/>
    <w:rsid w:val="00251287"/>
    <w:rsid w:val="00392E60"/>
    <w:rsid w:val="003C2ECD"/>
    <w:rsid w:val="003E6F83"/>
    <w:rsid w:val="004379E0"/>
    <w:rsid w:val="00444E23"/>
    <w:rsid w:val="004572D5"/>
    <w:rsid w:val="0049190D"/>
    <w:rsid w:val="00520B82"/>
    <w:rsid w:val="0056211D"/>
    <w:rsid w:val="00602416"/>
    <w:rsid w:val="006214E6"/>
    <w:rsid w:val="00673B2F"/>
    <w:rsid w:val="00675CC2"/>
    <w:rsid w:val="006D0F9F"/>
    <w:rsid w:val="006E4FD7"/>
    <w:rsid w:val="006E6D10"/>
    <w:rsid w:val="006F0447"/>
    <w:rsid w:val="0070315F"/>
    <w:rsid w:val="00707746"/>
    <w:rsid w:val="007743AA"/>
    <w:rsid w:val="0077599F"/>
    <w:rsid w:val="007B71A8"/>
    <w:rsid w:val="007C0836"/>
    <w:rsid w:val="008829E4"/>
    <w:rsid w:val="00893B37"/>
    <w:rsid w:val="009721F1"/>
    <w:rsid w:val="009F2E68"/>
    <w:rsid w:val="00A04721"/>
    <w:rsid w:val="00A92ECC"/>
    <w:rsid w:val="00AA3506"/>
    <w:rsid w:val="00AA4412"/>
    <w:rsid w:val="00AA75AA"/>
    <w:rsid w:val="00AD2FFF"/>
    <w:rsid w:val="00AF3BF5"/>
    <w:rsid w:val="00C03DE9"/>
    <w:rsid w:val="00C302C6"/>
    <w:rsid w:val="00D42618"/>
    <w:rsid w:val="00D54DAA"/>
    <w:rsid w:val="00E85BA7"/>
    <w:rsid w:val="00E915E8"/>
    <w:rsid w:val="00E9649E"/>
    <w:rsid w:val="00E9712C"/>
    <w:rsid w:val="00ED0223"/>
    <w:rsid w:val="00F35D19"/>
    <w:rsid w:val="00F61AF4"/>
    <w:rsid w:val="00FA2604"/>
    <w:rsid w:val="00FD07D8"/>
    <w:rsid w:val="00FD3F9D"/>
    <w:rsid w:val="00FE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2FFF"/>
  </w:style>
  <w:style w:type="paragraph" w:styleId="NormalWeb">
    <w:name w:val="Normal (Web)"/>
    <w:basedOn w:val="Normal"/>
    <w:uiPriority w:val="99"/>
    <w:unhideWhenUsed/>
    <w:rsid w:val="008829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2FFF"/>
  </w:style>
  <w:style w:type="paragraph" w:styleId="NormalWeb">
    <w:name w:val="Normal (Web)"/>
    <w:basedOn w:val="Normal"/>
    <w:uiPriority w:val="99"/>
    <w:unhideWhenUsed/>
    <w:rsid w:val="008829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3307">
      <w:bodyDiv w:val="1"/>
      <w:marLeft w:val="0"/>
      <w:marRight w:val="0"/>
      <w:marTop w:val="0"/>
      <w:marBottom w:val="0"/>
      <w:divBdr>
        <w:top w:val="none" w:sz="0" w:space="0" w:color="auto"/>
        <w:left w:val="none" w:sz="0" w:space="0" w:color="auto"/>
        <w:bottom w:val="none" w:sz="0" w:space="0" w:color="auto"/>
        <w:right w:val="none" w:sz="0" w:space="0" w:color="auto"/>
      </w:divBdr>
    </w:div>
    <w:div w:id="1696692886">
      <w:bodyDiv w:val="1"/>
      <w:marLeft w:val="0"/>
      <w:marRight w:val="0"/>
      <w:marTop w:val="0"/>
      <w:marBottom w:val="0"/>
      <w:divBdr>
        <w:top w:val="none" w:sz="0" w:space="0" w:color="auto"/>
        <w:left w:val="none" w:sz="0" w:space="0" w:color="auto"/>
        <w:bottom w:val="none" w:sz="0" w:space="0" w:color="auto"/>
        <w:right w:val="none" w:sz="0" w:space="0" w:color="auto"/>
      </w:divBdr>
      <w:divsChild>
        <w:div w:id="142308885">
          <w:marLeft w:val="0"/>
          <w:marRight w:val="0"/>
          <w:marTop w:val="0"/>
          <w:marBottom w:val="0"/>
          <w:divBdr>
            <w:top w:val="none" w:sz="0" w:space="0" w:color="auto"/>
            <w:left w:val="none" w:sz="0" w:space="0" w:color="auto"/>
            <w:bottom w:val="none" w:sz="0" w:space="0" w:color="auto"/>
            <w:right w:val="none" w:sz="0" w:space="0" w:color="auto"/>
          </w:divBdr>
        </w:div>
        <w:div w:id="878707375">
          <w:marLeft w:val="0"/>
          <w:marRight w:val="0"/>
          <w:marTop w:val="0"/>
          <w:marBottom w:val="0"/>
          <w:divBdr>
            <w:top w:val="none" w:sz="0" w:space="0" w:color="auto"/>
            <w:left w:val="none" w:sz="0" w:space="0" w:color="auto"/>
            <w:bottom w:val="none" w:sz="0" w:space="0" w:color="auto"/>
            <w:right w:val="none" w:sz="0" w:space="0" w:color="auto"/>
          </w:divBdr>
        </w:div>
        <w:div w:id="139854108">
          <w:marLeft w:val="0"/>
          <w:marRight w:val="0"/>
          <w:marTop w:val="0"/>
          <w:marBottom w:val="0"/>
          <w:divBdr>
            <w:top w:val="none" w:sz="0" w:space="0" w:color="auto"/>
            <w:left w:val="none" w:sz="0" w:space="0" w:color="auto"/>
            <w:bottom w:val="none" w:sz="0" w:space="0" w:color="auto"/>
            <w:right w:val="none" w:sz="0" w:space="0" w:color="auto"/>
          </w:divBdr>
        </w:div>
        <w:div w:id="63360356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835684878">
          <w:marLeft w:val="0"/>
          <w:marRight w:val="0"/>
          <w:marTop w:val="0"/>
          <w:marBottom w:val="0"/>
          <w:divBdr>
            <w:top w:val="none" w:sz="0" w:space="0" w:color="auto"/>
            <w:left w:val="none" w:sz="0" w:space="0" w:color="auto"/>
            <w:bottom w:val="none" w:sz="0" w:space="0" w:color="auto"/>
            <w:right w:val="none" w:sz="0" w:space="0" w:color="auto"/>
          </w:divBdr>
        </w:div>
        <w:div w:id="1071271067">
          <w:marLeft w:val="0"/>
          <w:marRight w:val="0"/>
          <w:marTop w:val="0"/>
          <w:marBottom w:val="0"/>
          <w:divBdr>
            <w:top w:val="none" w:sz="0" w:space="0" w:color="auto"/>
            <w:left w:val="none" w:sz="0" w:space="0" w:color="auto"/>
            <w:bottom w:val="none" w:sz="0" w:space="0" w:color="auto"/>
            <w:right w:val="none" w:sz="0" w:space="0" w:color="auto"/>
          </w:divBdr>
        </w:div>
      </w:divsChild>
    </w:div>
    <w:div w:id="19561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Bennett Family</cp:lastModifiedBy>
  <cp:revision>3</cp:revision>
  <dcterms:created xsi:type="dcterms:W3CDTF">2015-02-04T01:07:00Z</dcterms:created>
  <dcterms:modified xsi:type="dcterms:W3CDTF">2015-02-04T02:54:00Z</dcterms:modified>
</cp:coreProperties>
</file>