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2C" w:rsidRDefault="00662B9A">
      <w:pPr>
        <w:rPr>
          <w:u w:val="single"/>
        </w:rPr>
      </w:pPr>
      <w:r>
        <w:rPr>
          <w:u w:val="single"/>
        </w:rPr>
        <w:t xml:space="preserve">Summary of Recent Literature </w:t>
      </w:r>
      <w:r w:rsidR="00137257">
        <w:rPr>
          <w:u w:val="single"/>
        </w:rPr>
        <w:t>on Secularization</w:t>
      </w:r>
      <w:r>
        <w:rPr>
          <w:u w:val="single"/>
        </w:rPr>
        <w:t xml:space="preserve">: Steve Bruce, </w:t>
      </w:r>
      <w:proofErr w:type="spellStart"/>
      <w:r>
        <w:rPr>
          <w:u w:val="single"/>
        </w:rPr>
        <w:t>Nicos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Mouzelis</w:t>
      </w:r>
      <w:proofErr w:type="spellEnd"/>
      <w:r>
        <w:rPr>
          <w:u w:val="single"/>
        </w:rPr>
        <w:t xml:space="preserve"> and Scott Schieman</w:t>
      </w:r>
      <w:bookmarkStart w:id="0" w:name="_GoBack"/>
      <w:bookmarkEnd w:id="0"/>
    </w:p>
    <w:p w:rsidR="005E7949" w:rsidRDefault="00152A26">
      <w:r>
        <w:t>Before defining secularization, one needs a definition of “religion” (roughly,</w:t>
      </w:r>
      <w:r w:rsidR="00735B9C">
        <w:t xml:space="preserve"> unseen/supernatural</w:t>
      </w:r>
      <w:r>
        <w:t xml:space="preserve"> powers and agencies</w:t>
      </w:r>
      <w:r w:rsidR="00735B9C">
        <w:t xml:space="preserve"> which can intervene in human affairs and possess moral purpose)</w:t>
      </w:r>
      <w:r w:rsidR="0088042D">
        <w:t>.</w:t>
      </w:r>
    </w:p>
    <w:p w:rsidR="001B1C75" w:rsidRDefault="001B1C75">
      <w:pPr>
        <w:rPr>
          <w:i/>
          <w:iCs/>
        </w:rPr>
      </w:pPr>
    </w:p>
    <w:p w:rsidR="0084584B" w:rsidRPr="001B1C75" w:rsidRDefault="001B1C75">
      <w:pPr>
        <w:rPr>
          <w:i/>
          <w:iCs/>
        </w:rPr>
      </w:pPr>
      <w:r>
        <w:rPr>
          <w:i/>
          <w:iCs/>
        </w:rPr>
        <w:t>Bruce Is Critical of Previous Definitions of Secularization</w:t>
      </w:r>
    </w:p>
    <w:p w:rsidR="0088042D" w:rsidRDefault="0088042D">
      <w:r>
        <w:t xml:space="preserve">Previous definitions of secularization focused on “modernization” as a </w:t>
      </w:r>
      <w:r w:rsidR="00B46EF4">
        <w:t xml:space="preserve">dominant (inevitable) trend in developed Western societies. </w:t>
      </w:r>
    </w:p>
    <w:p w:rsidR="00735B9C" w:rsidRDefault="00EB552B">
      <w:r>
        <w:t xml:space="preserve">Secularization involves, as a consequence of industrial production, </w:t>
      </w:r>
      <w:r w:rsidR="00F0534C">
        <w:t>the developmen</w:t>
      </w:r>
      <w:r w:rsidR="00B67885">
        <w:t xml:space="preserve">t of </w:t>
      </w:r>
      <w:r w:rsidR="00B46EF4">
        <w:t xml:space="preserve">new </w:t>
      </w:r>
      <w:r w:rsidR="00B67885">
        <w:t xml:space="preserve">ways of organizing social and economic relationships that </w:t>
      </w:r>
      <w:r w:rsidR="008E7946">
        <w:t>are “rationalized” or funct</w:t>
      </w:r>
      <w:r w:rsidR="0084584B">
        <w:t xml:space="preserve">ional in character and therefore </w:t>
      </w:r>
    </w:p>
    <w:p w:rsidR="00B67885" w:rsidRDefault="00B67885" w:rsidP="00B67885">
      <w:pPr>
        <w:pStyle w:val="ListParagraph"/>
        <w:numPr>
          <w:ilvl w:val="0"/>
          <w:numId w:val="1"/>
        </w:numPr>
      </w:pPr>
      <w:r>
        <w:t>do not require religious convictions</w:t>
      </w:r>
      <w:r w:rsidR="00010289">
        <w:t xml:space="preserve"> </w:t>
      </w:r>
    </w:p>
    <w:p w:rsidR="00010289" w:rsidRDefault="00010289" w:rsidP="00B67885">
      <w:pPr>
        <w:pStyle w:val="ListParagraph"/>
        <w:numPr>
          <w:ilvl w:val="0"/>
          <w:numId w:val="1"/>
        </w:numPr>
      </w:pPr>
      <w:r>
        <w:t>do not require participants to invoke religious meanings</w:t>
      </w:r>
    </w:p>
    <w:p w:rsidR="00B67885" w:rsidRDefault="00FB7EB5" w:rsidP="00B67885">
      <w:pPr>
        <w:pStyle w:val="ListParagraph"/>
        <w:numPr>
          <w:ilvl w:val="0"/>
          <w:numId w:val="1"/>
        </w:numPr>
      </w:pPr>
      <w:r>
        <w:t>are not under the dominance, regulation or control of religious institutions</w:t>
      </w:r>
      <w:r w:rsidR="00FF7EF8">
        <w:t>, but rather support or maximize the autonomy of the individual</w:t>
      </w:r>
    </w:p>
    <w:p w:rsidR="008E7946" w:rsidRDefault="001B1C75" w:rsidP="008E7946">
      <w:r>
        <w:t>There are several problems with this</w:t>
      </w:r>
      <w:r w:rsidR="00C04CE4">
        <w:t xml:space="preserve"> way of looking at secularization.</w:t>
      </w:r>
    </w:p>
    <w:p w:rsidR="008C3DA8" w:rsidRDefault="00C04CE4" w:rsidP="008E7946">
      <w:r>
        <w:t>Fi</w:t>
      </w:r>
      <w:r w:rsidR="008C3DA8">
        <w:t>rst of all,</w:t>
      </w:r>
      <w:r>
        <w:t xml:space="preserve"> it assumes an abstract, inevitable historical process that runs the more or less the same way in </w:t>
      </w:r>
      <w:r w:rsidR="00284163">
        <w:t xml:space="preserve">developed Western </w:t>
      </w:r>
      <w:r w:rsidR="005350FD">
        <w:t xml:space="preserve">countries that </w:t>
      </w:r>
      <w:r>
        <w:t xml:space="preserve">adopted </w:t>
      </w:r>
      <w:r w:rsidR="005350FD">
        <w:t>(</w:t>
      </w:r>
      <w:r>
        <w:t>and conti</w:t>
      </w:r>
      <w:r w:rsidR="005350FD">
        <w:t xml:space="preserve">nue to pursue) </w:t>
      </w:r>
      <w:r>
        <w:t>industrialization</w:t>
      </w:r>
      <w:r w:rsidR="00284163">
        <w:t xml:space="preserve">. </w:t>
      </w:r>
    </w:p>
    <w:p w:rsidR="008C3DA8" w:rsidRDefault="00BC038F" w:rsidP="008C3DA8">
      <w:pPr>
        <w:pStyle w:val="ListParagraph"/>
        <w:numPr>
          <w:ilvl w:val="0"/>
          <w:numId w:val="2"/>
        </w:numPr>
      </w:pPr>
      <w:r>
        <w:t>This fails to explain the different forms secularization has taken in, e.g. the United States, as opposed to Denmark.</w:t>
      </w:r>
      <w:r w:rsidR="00425411">
        <w:t xml:space="preserve"> </w:t>
      </w:r>
    </w:p>
    <w:p w:rsidR="00C04CE4" w:rsidRDefault="00425411" w:rsidP="008C3DA8">
      <w:pPr>
        <w:pStyle w:val="ListParagraph"/>
        <w:numPr>
          <w:ilvl w:val="0"/>
          <w:numId w:val="2"/>
        </w:numPr>
      </w:pPr>
      <w:r>
        <w:t>It also fails to identify the way that emerging social elites acted to promote secularization</w:t>
      </w:r>
      <w:r w:rsidR="008C3DA8">
        <w:t xml:space="preserve"> (as Smith noted</w:t>
      </w:r>
      <w:r w:rsidR="000A3FA3">
        <w:t xml:space="preserve"> last week</w:t>
      </w:r>
      <w:r w:rsidR="008C3DA8">
        <w:t xml:space="preserve">) or how </w:t>
      </w:r>
      <w:r w:rsidR="000A3FA3">
        <w:t xml:space="preserve">the use of </w:t>
      </w:r>
      <w:r w:rsidR="008C3DA8">
        <w:t>different strategies by educational and literary elites changed the path or affected the progress of secularization</w:t>
      </w:r>
      <w:r w:rsidR="000A3FA3">
        <w:t xml:space="preserve"> in a particular country</w:t>
      </w:r>
      <w:r w:rsidR="008C3DA8">
        <w:t>.</w:t>
      </w:r>
    </w:p>
    <w:p w:rsidR="00EC02A4" w:rsidRDefault="003C4C6C" w:rsidP="003C4C6C">
      <w:r>
        <w:t xml:space="preserve">Second, it assumes that religion is nothing more than a pre-modern search for power and effective control over one’s environment (charms, dancing to make it rain), which loses its place when a more efficient and effective </w:t>
      </w:r>
      <w:r w:rsidR="00922918">
        <w:t xml:space="preserve">system comes along (control over the environment through technologies of industrial production). </w:t>
      </w:r>
    </w:p>
    <w:p w:rsidR="004C6300" w:rsidRDefault="00922918" w:rsidP="003C4C6C">
      <w:r>
        <w:t>“Rationalization” is supposed to mean that mythical or poetic forms of language</w:t>
      </w:r>
      <w:r w:rsidR="00EC02A4">
        <w:t xml:space="preserve"> which are evocative are replaced by empirical, instrumental categories which “get things done” (production</w:t>
      </w:r>
      <w:r w:rsidR="00D163C0">
        <w:t xml:space="preserve"> and consumption of goods and services). </w:t>
      </w:r>
    </w:p>
    <w:p w:rsidR="00693564" w:rsidRDefault="009B3FB0" w:rsidP="003C4C6C">
      <w:r>
        <w:t>This also involves the rise of specialized technical professions, which maintain their ow</w:t>
      </w:r>
      <w:r w:rsidR="004C6300">
        <w:t>n internal logic and self-governance (including control of training and certification.)</w:t>
      </w:r>
    </w:p>
    <w:p w:rsidR="003C4C6C" w:rsidRDefault="00D163C0" w:rsidP="003C4C6C">
      <w:r>
        <w:t>Religious institutions would therefore lose any role in th</w:t>
      </w:r>
      <w:r w:rsidR="00A272C2">
        <w:t>e public space of production</w:t>
      </w:r>
      <w:r w:rsidR="00693564">
        <w:t xml:space="preserve"> and consumption.</w:t>
      </w:r>
    </w:p>
    <w:p w:rsidR="00FB1AD4" w:rsidRPr="00465891" w:rsidRDefault="00FB1AD4" w:rsidP="003C4C6C">
      <w:r w:rsidRPr="00465891">
        <w:lastRenderedPageBreak/>
        <w:t>Bruce’s Critique</w:t>
      </w:r>
      <w:r w:rsidR="009E065D" w:rsidRPr="00465891">
        <w:t>:</w:t>
      </w:r>
    </w:p>
    <w:p w:rsidR="009E065D" w:rsidRDefault="009E065D" w:rsidP="003C4C6C">
      <w:r>
        <w:t xml:space="preserve">We don’t need to make </w:t>
      </w:r>
      <w:r w:rsidR="00C06C77">
        <w:t xml:space="preserve">all of </w:t>
      </w:r>
      <w:r>
        <w:t>these assumptions</w:t>
      </w:r>
      <w:r w:rsidR="00C91EE2">
        <w:t xml:space="preserve"> or to assume that there is one uniform model or that change is linear</w:t>
      </w:r>
      <w:r>
        <w:t xml:space="preserve">. </w:t>
      </w:r>
    </w:p>
    <w:p w:rsidR="002C43DA" w:rsidRDefault="00313BE3" w:rsidP="003C4C6C">
      <w:r>
        <w:t xml:space="preserve">Still, it is useful to </w:t>
      </w:r>
      <w:r w:rsidR="00465891">
        <w:t xml:space="preserve">define secularization as </w:t>
      </w:r>
    </w:p>
    <w:p w:rsidR="00313BE3" w:rsidRDefault="00465891" w:rsidP="002C43DA">
      <w:pPr>
        <w:pStyle w:val="ListParagraph"/>
        <w:numPr>
          <w:ilvl w:val="0"/>
          <w:numId w:val="3"/>
        </w:numPr>
      </w:pPr>
      <w:r>
        <w:t>“the declining importance of religio</w:t>
      </w:r>
      <w:r w:rsidR="00AB68A3">
        <w:t>n for the operation of non-religious roles and institutions such as those of the state and the economy”</w:t>
      </w:r>
      <w:r w:rsidR="00276B2F">
        <w:t xml:space="preserve"> </w:t>
      </w:r>
      <w:r w:rsidR="009420C3">
        <w:t xml:space="preserve">(limited role for religion in technologies of </w:t>
      </w:r>
      <w:r w:rsidR="001A5FAD">
        <w:t xml:space="preserve">prediction, control and </w:t>
      </w:r>
      <w:r w:rsidR="007A787D">
        <w:t xml:space="preserve">uniform </w:t>
      </w:r>
      <w:r w:rsidR="009420C3">
        <w:t>production</w:t>
      </w:r>
      <w:r w:rsidR="004A6832">
        <w:t>/reproducibility</w:t>
      </w:r>
      <w:r w:rsidR="009420C3">
        <w:t xml:space="preserve">), </w:t>
      </w:r>
      <w:r w:rsidR="00276B2F">
        <w:t>which may</w:t>
      </w:r>
      <w:r w:rsidR="002C43DA">
        <w:t xml:space="preserve"> lead to </w:t>
      </w:r>
    </w:p>
    <w:p w:rsidR="002C43DA" w:rsidRDefault="002C43DA" w:rsidP="002C43DA">
      <w:pPr>
        <w:pStyle w:val="ListParagraph"/>
        <w:numPr>
          <w:ilvl w:val="0"/>
          <w:numId w:val="3"/>
        </w:numPr>
      </w:pPr>
      <w:r>
        <w:t xml:space="preserve">“a decline in the social standing of religious roles and institutions” which in turn </w:t>
      </w:r>
      <w:r w:rsidR="00276B2F">
        <w:t xml:space="preserve">may tend </w:t>
      </w:r>
      <w:r w:rsidR="00AE6501">
        <w:t xml:space="preserve"> to support </w:t>
      </w:r>
    </w:p>
    <w:p w:rsidR="00B568AF" w:rsidRDefault="00AE6501" w:rsidP="002C43DA">
      <w:pPr>
        <w:pStyle w:val="ListParagraph"/>
        <w:numPr>
          <w:ilvl w:val="0"/>
          <w:numId w:val="3"/>
        </w:numPr>
      </w:pPr>
      <w:r>
        <w:t>“a decline in the extent to which people engage in religious practices, display beliefs of a religious kind and conduct other aspects of their lives in a manner informed by such beliefs.</w:t>
      </w:r>
      <w:r w:rsidR="00C06C77">
        <w:t xml:space="preserve"> </w:t>
      </w:r>
    </w:p>
    <w:p w:rsidR="00276B2F" w:rsidRDefault="00C06C77" w:rsidP="00B568AF">
      <w:pPr>
        <w:pStyle w:val="ListParagraph"/>
        <w:numPr>
          <w:ilvl w:val="1"/>
          <w:numId w:val="3"/>
        </w:numPr>
      </w:pPr>
      <w:r>
        <w:t>This would i</w:t>
      </w:r>
      <w:r w:rsidR="00B568AF">
        <w:t>nvolve a decline in plausibility as religions are no longer agreed to make claims across differen</w:t>
      </w:r>
      <w:r w:rsidR="00276B2F">
        <w:t xml:space="preserve">t public areas of life. </w:t>
      </w:r>
    </w:p>
    <w:p w:rsidR="00AE6501" w:rsidRDefault="00276B2F" w:rsidP="00276B2F">
      <w:pPr>
        <w:pStyle w:val="ListParagraph"/>
        <w:numPr>
          <w:ilvl w:val="2"/>
          <w:numId w:val="3"/>
        </w:numPr>
      </w:pPr>
      <w:r>
        <w:t>Religions could still survive in the private sphere of individual expression and voluntary association</w:t>
      </w:r>
      <w:r w:rsidR="00CD286C">
        <w:t>.</w:t>
      </w:r>
    </w:p>
    <w:p w:rsidR="00D559B1" w:rsidRDefault="00D559B1" w:rsidP="00276B2F">
      <w:pPr>
        <w:pStyle w:val="ListParagraph"/>
        <w:numPr>
          <w:ilvl w:val="2"/>
          <w:numId w:val="3"/>
        </w:numPr>
      </w:pPr>
      <w:r>
        <w:t xml:space="preserve">Communal religions, centered </w:t>
      </w:r>
      <w:proofErr w:type="gramStart"/>
      <w:r>
        <w:t>around</w:t>
      </w:r>
      <w:proofErr w:type="gramEnd"/>
      <w:r>
        <w:t xml:space="preserve"> a historic tradition, will have trouble continuing their</w:t>
      </w:r>
      <w:r w:rsidR="002F4CA4">
        <w:t xml:space="preserve"> traditional</w:t>
      </w:r>
      <w:r>
        <w:t xml:space="preserve"> way of life </w:t>
      </w:r>
      <w:r w:rsidR="002F4CA4">
        <w:t>when the individual is now the source of authority and generates new interpretations appropriate to the individual’s personal convictions and felt needs.</w:t>
      </w:r>
    </w:p>
    <w:p w:rsidR="00284BE0" w:rsidRDefault="0064318E" w:rsidP="00BE277C">
      <w:pPr>
        <w:pStyle w:val="ListParagraph"/>
        <w:numPr>
          <w:ilvl w:val="3"/>
          <w:numId w:val="3"/>
        </w:numPr>
      </w:pPr>
      <w:r>
        <w:t>Separating work role from the received class system</w:t>
      </w:r>
      <w:r w:rsidR="002E6E2B">
        <w:t xml:space="preserve"> (i.e. feudalism was dead) allowed for </w:t>
      </w:r>
    </w:p>
    <w:p w:rsidR="00284BE0" w:rsidRDefault="002E6E2B" w:rsidP="00284BE0">
      <w:pPr>
        <w:pStyle w:val="ListParagraph"/>
        <w:numPr>
          <w:ilvl w:val="4"/>
          <w:numId w:val="3"/>
        </w:numPr>
      </w:pPr>
      <w:r>
        <w:t xml:space="preserve">mobility, </w:t>
      </w:r>
    </w:p>
    <w:p w:rsidR="00BE277C" w:rsidRDefault="002E6E2B" w:rsidP="00284BE0">
      <w:pPr>
        <w:pStyle w:val="ListParagraph"/>
        <w:numPr>
          <w:ilvl w:val="4"/>
          <w:numId w:val="3"/>
        </w:numPr>
      </w:pPr>
      <w:r>
        <w:t>creating new religious identities apart from the received social structures (like the Cornwall tin miner on p. 12)</w:t>
      </w:r>
    </w:p>
    <w:p w:rsidR="0076296C" w:rsidRDefault="0076296C" w:rsidP="00284BE0">
      <w:pPr>
        <w:pStyle w:val="ListParagraph"/>
        <w:numPr>
          <w:ilvl w:val="4"/>
          <w:numId w:val="3"/>
        </w:numPr>
      </w:pPr>
      <w:proofErr w:type="gramStart"/>
      <w:r>
        <w:t>new</w:t>
      </w:r>
      <w:proofErr w:type="gramEnd"/>
      <w:r>
        <w:t xml:space="preserve"> religious identities could be used to assert egalitarianism</w:t>
      </w:r>
      <w:r w:rsidR="00692E95">
        <w:t xml:space="preserve"> and </w:t>
      </w:r>
      <w:r w:rsidR="00C31195">
        <w:t xml:space="preserve">social influence/standing </w:t>
      </w:r>
      <w:r>
        <w:t xml:space="preserve"> in spite of disparities in income/employment.</w:t>
      </w:r>
      <w:r w:rsidR="00031A8D">
        <w:t xml:space="preserve"> </w:t>
      </w:r>
    </w:p>
    <w:p w:rsidR="00031A8D" w:rsidRDefault="00031A8D" w:rsidP="00031A8D">
      <w:pPr>
        <w:pStyle w:val="ListParagraph"/>
        <w:numPr>
          <w:ilvl w:val="5"/>
          <w:numId w:val="3"/>
        </w:numPr>
      </w:pPr>
      <w:r>
        <w:t xml:space="preserve">This erodes the ability of one religious tradition to make claims in the broader culture. </w:t>
      </w:r>
      <w:r w:rsidR="00CA176A">
        <w:t>(Immigration can accelerate this</w:t>
      </w:r>
      <w:r w:rsidR="00CB770F">
        <w:t xml:space="preserve"> trend by increasing diversity and competing alternatives.)</w:t>
      </w:r>
    </w:p>
    <w:p w:rsidR="009B513F" w:rsidRDefault="006B3FD6" w:rsidP="00031A8D">
      <w:pPr>
        <w:pStyle w:val="ListParagraph"/>
        <w:numPr>
          <w:ilvl w:val="5"/>
          <w:numId w:val="3"/>
        </w:numPr>
      </w:pPr>
      <w:r>
        <w:t xml:space="preserve">The dominant religious tradition can no longer be </w:t>
      </w:r>
      <w:r w:rsidR="002F1014">
        <w:t>an inherited</w:t>
      </w:r>
      <w:r w:rsidR="00CF5094">
        <w:t xml:space="preserve"> religious “high culture” that cl</w:t>
      </w:r>
      <w:r w:rsidR="00902F93">
        <w:t xml:space="preserve">aims to provide the agreed moral/religious basis </w:t>
      </w:r>
      <w:r w:rsidR="009B513F">
        <w:t>across the society.</w:t>
      </w:r>
    </w:p>
    <w:p w:rsidR="009B513F" w:rsidRDefault="00FA7A3B" w:rsidP="009B513F">
      <w:pPr>
        <w:pStyle w:val="ListParagraph"/>
        <w:numPr>
          <w:ilvl w:val="6"/>
          <w:numId w:val="3"/>
        </w:numPr>
      </w:pPr>
      <w:r>
        <w:t>This is instead replaced by an increasingly minimal, lowest common denominator ideal based on maximizing material prosperity and individual freedoms.</w:t>
      </w:r>
      <w:r w:rsidR="00FD37D8">
        <w:t xml:space="preserve"> </w:t>
      </w:r>
    </w:p>
    <w:p w:rsidR="006B3FD6" w:rsidRDefault="00FD37D8" w:rsidP="009B513F">
      <w:pPr>
        <w:pStyle w:val="ListParagraph"/>
        <w:numPr>
          <w:ilvl w:val="6"/>
          <w:numId w:val="3"/>
        </w:numPr>
      </w:pPr>
      <w:r>
        <w:t>By contrast, an individual religious community will now have author</w:t>
      </w:r>
      <w:r w:rsidR="003A3260">
        <w:t xml:space="preserve">ity only over its own </w:t>
      </w:r>
      <w:r w:rsidR="003A3260">
        <w:lastRenderedPageBreak/>
        <w:t>followers, but can still provide low-level social services</w:t>
      </w:r>
      <w:r w:rsidR="009B513F">
        <w:t xml:space="preserve"> within the local community.</w:t>
      </w:r>
    </w:p>
    <w:p w:rsidR="009B513F" w:rsidRDefault="009B513F" w:rsidP="009B513F">
      <w:pPr>
        <w:pStyle w:val="ListParagraph"/>
        <w:numPr>
          <w:ilvl w:val="7"/>
          <w:numId w:val="3"/>
        </w:numPr>
      </w:pPr>
      <w:r>
        <w:t>Sect type organizations can continue to exist and attempt to assert greater control</w:t>
      </w:r>
      <w:r w:rsidR="00CC4DC9">
        <w:t>, but this will only work when they can continuously provide something approaching a total world for the individual.</w:t>
      </w:r>
    </w:p>
    <w:p w:rsidR="00C06C77" w:rsidRDefault="00C06C77" w:rsidP="00C06C77"/>
    <w:p w:rsidR="006A3A54" w:rsidRDefault="006B4013" w:rsidP="006A3A54">
      <w:r>
        <w:t>Exceptions:</w:t>
      </w:r>
    </w:p>
    <w:p w:rsidR="006B4013" w:rsidRDefault="006B4013" w:rsidP="006B4013">
      <w:pPr>
        <w:pStyle w:val="ListParagraph"/>
        <w:numPr>
          <w:ilvl w:val="0"/>
          <w:numId w:val="4"/>
        </w:numPr>
      </w:pPr>
      <w:r>
        <w:t>When a traditionally homogeneous country experiences some kind of reaction to a perc</w:t>
      </w:r>
      <w:r w:rsidR="00B62B15">
        <w:t xml:space="preserve">eived external threat, religion can reinforce </w:t>
      </w:r>
      <w:r w:rsidR="000756B1">
        <w:t>national/ethnic social identity. (E.g. Greece under Turkish rule, Northern Ireland, etc.)</w:t>
      </w:r>
    </w:p>
    <w:p w:rsidR="00F85CC8" w:rsidRDefault="00F85CC8" w:rsidP="00F85CC8"/>
    <w:p w:rsidR="00F85CC8" w:rsidRDefault="00F85CC8" w:rsidP="00F85CC8">
      <w:proofErr w:type="spellStart"/>
      <w:r>
        <w:t>Mouzelis</w:t>
      </w:r>
      <w:proofErr w:type="spellEnd"/>
      <w:r>
        <w:t xml:space="preserve">: </w:t>
      </w:r>
    </w:p>
    <w:p w:rsidR="007222BF" w:rsidRDefault="00206F25" w:rsidP="00F85CC8">
      <w:r>
        <w:t xml:space="preserve">Pre-modern= </w:t>
      </w:r>
    </w:p>
    <w:p w:rsidR="00BB38A4" w:rsidRDefault="00BB38A4" w:rsidP="00B40C9C">
      <w:pPr>
        <w:pStyle w:val="ListParagraph"/>
        <w:numPr>
          <w:ilvl w:val="0"/>
          <w:numId w:val="4"/>
        </w:numPr>
      </w:pPr>
      <w:r>
        <w:t>Local segments were where economic production occurred</w:t>
      </w:r>
      <w:r w:rsidR="008E044B">
        <w:t xml:space="preserve"> and were somewhat self-sufficient</w:t>
      </w:r>
      <w:r>
        <w:t>; segments defined character of life for individuals, groups</w:t>
      </w:r>
    </w:p>
    <w:p w:rsidR="00B40C9C" w:rsidRDefault="00206F25" w:rsidP="00B40C9C">
      <w:pPr>
        <w:pStyle w:val="ListParagraph"/>
        <w:numPr>
          <w:ilvl w:val="0"/>
          <w:numId w:val="4"/>
        </w:numPr>
      </w:pPr>
      <w:r>
        <w:t>relatively undifferentiated social institutions</w:t>
      </w:r>
      <w:r w:rsidR="007222BF">
        <w:t xml:space="preserve">, </w:t>
      </w:r>
    </w:p>
    <w:p w:rsidR="00206F25" w:rsidRDefault="007222BF" w:rsidP="00B40C9C">
      <w:pPr>
        <w:pStyle w:val="ListParagraph"/>
        <w:numPr>
          <w:ilvl w:val="0"/>
          <w:numId w:val="4"/>
        </w:numPr>
      </w:pPr>
      <w:r>
        <w:t>fixed social structures with limited social mobility</w:t>
      </w:r>
    </w:p>
    <w:p w:rsidR="00F85CC8" w:rsidRDefault="00F85CC8" w:rsidP="00F85CC8">
      <w:r>
        <w:t>Secularization =</w:t>
      </w:r>
    </w:p>
    <w:p w:rsidR="00F85CC8" w:rsidRDefault="004A3985" w:rsidP="00F85CC8">
      <w:pPr>
        <w:pStyle w:val="ListParagraph"/>
        <w:numPr>
          <w:ilvl w:val="0"/>
          <w:numId w:val="5"/>
        </w:numPr>
      </w:pPr>
      <w:r>
        <w:t>Inclusion of a whole population in the national center</w:t>
      </w:r>
      <w:r w:rsidR="004D181A">
        <w:t xml:space="preserve"> (reduced power of segmental localism</w:t>
      </w:r>
      <w:r w:rsidR="008E6EF3">
        <w:t xml:space="preserve">; </w:t>
      </w:r>
      <w:r w:rsidR="00310CC8">
        <w:t>from small scale cooperative agriculture</w:t>
      </w:r>
      <w:r w:rsidR="00310CC8">
        <w:sym w:font="Wingdings" w:char="F0E0"/>
      </w:r>
      <w:r w:rsidR="008E6EF3">
        <w:t>mobility required to find work opportunities in distant urban centers</w:t>
      </w:r>
      <w:r w:rsidR="004D181A">
        <w:t>)</w:t>
      </w:r>
    </w:p>
    <w:p w:rsidR="0065260E" w:rsidRDefault="004A3985" w:rsidP="00F85CC8">
      <w:pPr>
        <w:pStyle w:val="ListParagraph"/>
        <w:numPr>
          <w:ilvl w:val="0"/>
          <w:numId w:val="5"/>
        </w:numPr>
      </w:pPr>
      <w:r>
        <w:t>Top down differentiation</w:t>
      </w:r>
      <w:r w:rsidR="004D181A">
        <w:t xml:space="preserve"> (overall differentiation of institutional spheres)</w:t>
      </w:r>
    </w:p>
    <w:p w:rsidR="004A3985" w:rsidRDefault="0065260E" w:rsidP="0065260E">
      <w:pPr>
        <w:pStyle w:val="ListParagraph"/>
        <w:numPr>
          <w:ilvl w:val="1"/>
          <w:numId w:val="5"/>
        </w:numPr>
      </w:pPr>
      <w:r>
        <w:t>New elites who gain economic power through technologies of production</w:t>
      </w:r>
      <w:r w:rsidR="003A7D01">
        <w:t xml:space="preserve"> have power to reshape where goods are produced, transported and sold (hence, where work opportunities will exist)</w:t>
      </w:r>
      <w:r w:rsidR="00BF68DA">
        <w:t xml:space="preserve"> and may attain</w:t>
      </w:r>
      <w:r w:rsidR="004B36A7">
        <w:t xml:space="preserve"> </w:t>
      </w:r>
      <w:r w:rsidR="00BF68DA">
        <w:t xml:space="preserve">proportionally greater </w:t>
      </w:r>
      <w:r w:rsidR="004B36A7">
        <w:t>power/influence</w:t>
      </w:r>
      <w:r w:rsidR="00BF68DA">
        <w:t xml:space="preserve"> </w:t>
      </w:r>
      <w:r w:rsidR="00F57A8C">
        <w:t xml:space="preserve">over local situations (further disrupting local patterns of </w:t>
      </w:r>
      <w:r w:rsidR="00BB2016">
        <w:t>work and social relationships, e.g. Walmart moves into a rura</w:t>
      </w:r>
      <w:r w:rsidR="00EF1206">
        <w:t>l community and displaces famil</w:t>
      </w:r>
      <w:r w:rsidR="002D5CBF">
        <w:t>y-owned local small businesses, so that locals lose control of the means of production).</w:t>
      </w:r>
      <w:r w:rsidR="00521CF3">
        <w:t xml:space="preserve"> This results in a shift of people’s identifications and attachments from their local communities to other modes of attachment and identification. </w:t>
      </w:r>
    </w:p>
    <w:p w:rsidR="003A7D01" w:rsidRDefault="003A7D01" w:rsidP="0065260E">
      <w:pPr>
        <w:pStyle w:val="ListParagraph"/>
        <w:numPr>
          <w:ilvl w:val="1"/>
          <w:numId w:val="5"/>
        </w:numPr>
      </w:pPr>
      <w:r>
        <w:t xml:space="preserve">State </w:t>
      </w:r>
      <w:r w:rsidR="00267CF1">
        <w:t>will subsequently respond to increasingly individualized, mobile society by providing support services and training no longer primarily provided by local networks</w:t>
      </w:r>
    </w:p>
    <w:p w:rsidR="00397A2F" w:rsidRDefault="00397A2F" w:rsidP="00397A2F">
      <w:pPr>
        <w:pStyle w:val="ListParagraph"/>
        <w:numPr>
          <w:ilvl w:val="2"/>
          <w:numId w:val="5"/>
        </w:numPr>
      </w:pPr>
      <w:r>
        <w:lastRenderedPageBreak/>
        <w:t xml:space="preserve">Each discrete sphere will develop its own logic, </w:t>
      </w:r>
      <w:r w:rsidR="00C91EE2">
        <w:t xml:space="preserve">values, </w:t>
      </w:r>
      <w:r>
        <w:t>professional rationale and internal standards.</w:t>
      </w:r>
    </w:p>
    <w:p w:rsidR="00397A2F" w:rsidRDefault="0086716D" w:rsidP="00397A2F">
      <w:pPr>
        <w:pStyle w:val="ListParagraph"/>
        <w:numPr>
          <w:ilvl w:val="2"/>
          <w:numId w:val="5"/>
        </w:numPr>
      </w:pPr>
      <w:r>
        <w:t>Advance of bureaucratic organization and surveillance technologies (think, e.g. of the recent movie, Closed Circuit).</w:t>
      </w:r>
    </w:p>
    <w:p w:rsidR="004A3985" w:rsidRDefault="004A3985" w:rsidP="00F85CC8">
      <w:pPr>
        <w:pStyle w:val="ListParagraph"/>
        <w:numPr>
          <w:ilvl w:val="0"/>
          <w:numId w:val="5"/>
        </w:numPr>
      </w:pPr>
      <w:r>
        <w:t>Widespread individualization</w:t>
      </w:r>
      <w:r w:rsidR="00206F25">
        <w:t xml:space="preserve"> (spread of individualization to elite to non-elite level)</w:t>
      </w:r>
    </w:p>
    <w:p w:rsidR="00301656" w:rsidRDefault="00301656" w:rsidP="00301656">
      <w:pPr>
        <w:pStyle w:val="ListParagraph"/>
        <w:numPr>
          <w:ilvl w:val="1"/>
          <w:numId w:val="5"/>
        </w:numPr>
      </w:pPr>
      <w:r>
        <w:t>Determine location of residence, type of family structure (if any), type of work sought, education/training</w:t>
      </w:r>
      <w:r w:rsidR="00922B3C">
        <w:t xml:space="preserve"> pursu</w:t>
      </w:r>
      <w:r w:rsidR="00196A08">
        <w:t>ed, life goals, political affiliation, consumer choices</w:t>
      </w:r>
    </w:p>
    <w:p w:rsidR="00196A08" w:rsidRPr="009E065D" w:rsidRDefault="00196A08" w:rsidP="00301656">
      <w:pPr>
        <w:pStyle w:val="ListParagraph"/>
        <w:numPr>
          <w:ilvl w:val="1"/>
          <w:numId w:val="5"/>
        </w:numPr>
      </w:pPr>
      <w:proofErr w:type="spellStart"/>
      <w:r>
        <w:t>Detraditionalization</w:t>
      </w:r>
      <w:proofErr w:type="spellEnd"/>
      <w:r>
        <w:sym w:font="Wingdings" w:char="F0E0"/>
      </w:r>
      <w:r>
        <w:t>autonomy</w:t>
      </w:r>
    </w:p>
    <w:p w:rsidR="009E065D" w:rsidRDefault="009E065D" w:rsidP="003C4C6C"/>
    <w:p w:rsidR="0020400F" w:rsidRDefault="0020400F" w:rsidP="003C4C6C">
      <w:proofErr w:type="spellStart"/>
      <w:r>
        <w:t>Schieman</w:t>
      </w:r>
      <w:proofErr w:type="spellEnd"/>
      <w:r>
        <w:t>:</w:t>
      </w:r>
    </w:p>
    <w:p w:rsidR="0020400F" w:rsidRDefault="0020400F" w:rsidP="0020400F">
      <w:pPr>
        <w:pStyle w:val="ListParagraph"/>
        <w:numPr>
          <w:ilvl w:val="0"/>
          <w:numId w:val="6"/>
        </w:numPr>
      </w:pPr>
      <w:r>
        <w:t xml:space="preserve">As secularization proceeds, how will the decision making of individuals </w:t>
      </w:r>
      <w:proofErr w:type="gramStart"/>
      <w:r>
        <w:t>be</w:t>
      </w:r>
      <w:proofErr w:type="gramEnd"/>
      <w:r>
        <w:t xml:space="preserve"> affected?</w:t>
      </w:r>
    </w:p>
    <w:p w:rsidR="0020400F" w:rsidRDefault="0020400F" w:rsidP="0020400F">
      <w:pPr>
        <w:pStyle w:val="ListParagraph"/>
        <w:numPr>
          <w:ilvl w:val="0"/>
          <w:numId w:val="6"/>
        </w:numPr>
      </w:pPr>
      <w:r>
        <w:t xml:space="preserve">Will education </w:t>
      </w:r>
      <w:r w:rsidR="00166657">
        <w:t>(potentially linked to secularization?) affect how people use or don’t use religious ideas in decision-making?</w:t>
      </w:r>
    </w:p>
    <w:p w:rsidR="00166657" w:rsidRDefault="00B64260" w:rsidP="00166657">
      <w:r>
        <w:t>Roughly, the answer seems to be this:</w:t>
      </w:r>
    </w:p>
    <w:p w:rsidR="00F21314" w:rsidRDefault="00B64260" w:rsidP="00166657">
      <w:r>
        <w:t xml:space="preserve">Education provides one with other options beside conventional religious knowledge and processes, i.e. it gives one new forms of knowledge and processes that can be used or appealed to. </w:t>
      </w:r>
      <w:r w:rsidR="00F21314">
        <w:t xml:space="preserve"> </w:t>
      </w:r>
    </w:p>
    <w:p w:rsidR="00F21314" w:rsidRDefault="00CE25A1" w:rsidP="00F21314">
      <w:pPr>
        <w:pStyle w:val="ListParagraph"/>
        <w:numPr>
          <w:ilvl w:val="0"/>
          <w:numId w:val="7"/>
        </w:numPr>
      </w:pPr>
      <w:r>
        <w:t xml:space="preserve">What </w:t>
      </w:r>
      <w:proofErr w:type="gramStart"/>
      <w:r>
        <w:t>is</w:t>
      </w:r>
      <w:proofErr w:type="gramEnd"/>
      <w:r>
        <w:t xml:space="preserve"> important here are resources that foster self-directedness and independent problem-solving.)</w:t>
      </w:r>
    </w:p>
    <w:p w:rsidR="00DD1187" w:rsidRDefault="00DD1187" w:rsidP="00F21314">
      <w:pPr>
        <w:pStyle w:val="ListParagraph"/>
        <w:numPr>
          <w:ilvl w:val="0"/>
          <w:numId w:val="7"/>
        </w:numPr>
      </w:pPr>
      <w:r>
        <w:t>People with professional skills of critical evaluation may also be more selective in choosing what aspects of religion they use</w:t>
      </w:r>
      <w:r w:rsidR="00917813">
        <w:t xml:space="preserve"> for problem solving.</w:t>
      </w:r>
    </w:p>
    <w:p w:rsidR="00B64260" w:rsidRDefault="00B64260" w:rsidP="00166657">
      <w:r>
        <w:t xml:space="preserve">The effects of this are buffered to a limited extent by </w:t>
      </w:r>
      <w:r w:rsidR="00DD1187">
        <w:t>aspects of high commitment to religion.</w:t>
      </w:r>
    </w:p>
    <w:p w:rsidR="00F21314" w:rsidRDefault="00F21314" w:rsidP="00F21314">
      <w:pPr>
        <w:pStyle w:val="ListParagraph"/>
        <w:numPr>
          <w:ilvl w:val="0"/>
          <w:numId w:val="8"/>
        </w:numPr>
      </w:pPr>
      <w:r>
        <w:t>Education alone (or scientific training, in other surveys) do not by themselves produce a uniform decline in use of religion for problem-solving</w:t>
      </w:r>
      <w:r w:rsidR="001006EA">
        <w:t xml:space="preserve">. </w:t>
      </w:r>
    </w:p>
    <w:p w:rsidR="004B02C8" w:rsidRDefault="001006EA" w:rsidP="00F21314">
      <w:pPr>
        <w:pStyle w:val="ListParagraph"/>
        <w:numPr>
          <w:ilvl w:val="0"/>
          <w:numId w:val="8"/>
        </w:numPr>
      </w:pPr>
      <w:r>
        <w:t xml:space="preserve">Still an underlying trend is observable that can be buffered or moderated by high levels of religious involvement. </w:t>
      </w:r>
    </w:p>
    <w:p w:rsidR="001006EA" w:rsidRDefault="001006EA" w:rsidP="004B02C8">
      <w:pPr>
        <w:pStyle w:val="ListParagraph"/>
        <w:numPr>
          <w:ilvl w:val="1"/>
          <w:numId w:val="8"/>
        </w:numPr>
      </w:pPr>
      <w:r>
        <w:t>Perhaps this has to do with more exposure to religious problem-solving being modeled and validated</w:t>
      </w:r>
      <w:r w:rsidR="004B02C8">
        <w:t xml:space="preserve"> within the religious community, which plays a larger role in one’s social world and identity.</w:t>
      </w:r>
    </w:p>
    <w:p w:rsidR="004B02C8" w:rsidRDefault="004B02C8" w:rsidP="004B02C8">
      <w:pPr>
        <w:pStyle w:val="ListParagraph"/>
        <w:numPr>
          <w:ilvl w:val="1"/>
          <w:numId w:val="8"/>
        </w:numPr>
      </w:pPr>
      <w:r>
        <w:t xml:space="preserve">People with more education </w:t>
      </w:r>
      <w:r w:rsidR="00B27F51">
        <w:t>(and therefore a more cognitive, analytical approach</w:t>
      </w:r>
      <w:proofErr w:type="gramStart"/>
      <w:r w:rsidR="00B27F51">
        <w:t>)and</w:t>
      </w:r>
      <w:proofErr w:type="gramEnd"/>
      <w:r w:rsidR="00B27F51">
        <w:t xml:space="preserve">  </w:t>
      </w:r>
      <w:r>
        <w:t>who use religious problem-solving may have a disproportionate effect on other members of the religious community.</w:t>
      </w:r>
    </w:p>
    <w:p w:rsidR="0020400F" w:rsidRPr="005E7949" w:rsidRDefault="0020400F" w:rsidP="003C4C6C"/>
    <w:sectPr w:rsidR="0020400F" w:rsidRPr="005E7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EAB"/>
    <w:multiLevelType w:val="hybridMultilevel"/>
    <w:tmpl w:val="BB5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D08CF"/>
    <w:multiLevelType w:val="hybridMultilevel"/>
    <w:tmpl w:val="ED20ACC4"/>
    <w:lvl w:ilvl="0" w:tplc="C0FCF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C0E81"/>
    <w:multiLevelType w:val="hybridMultilevel"/>
    <w:tmpl w:val="F00EF050"/>
    <w:lvl w:ilvl="0" w:tplc="F67A3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5908"/>
    <w:multiLevelType w:val="hybridMultilevel"/>
    <w:tmpl w:val="B338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B2889"/>
    <w:multiLevelType w:val="hybridMultilevel"/>
    <w:tmpl w:val="A60CA70A"/>
    <w:lvl w:ilvl="0" w:tplc="7124F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94987"/>
    <w:multiLevelType w:val="hybridMultilevel"/>
    <w:tmpl w:val="0350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E7249"/>
    <w:multiLevelType w:val="hybridMultilevel"/>
    <w:tmpl w:val="630C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D4E7D"/>
    <w:multiLevelType w:val="hybridMultilevel"/>
    <w:tmpl w:val="8802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49"/>
    <w:rsid w:val="00010289"/>
    <w:rsid w:val="00031A8D"/>
    <w:rsid w:val="000756B1"/>
    <w:rsid w:val="000A3FA3"/>
    <w:rsid w:val="001006EA"/>
    <w:rsid w:val="00137257"/>
    <w:rsid w:val="00152A26"/>
    <w:rsid w:val="00166657"/>
    <w:rsid w:val="00196A08"/>
    <w:rsid w:val="001A5FAD"/>
    <w:rsid w:val="001B1C75"/>
    <w:rsid w:val="0020400F"/>
    <w:rsid w:val="00206F25"/>
    <w:rsid w:val="00267CF1"/>
    <w:rsid w:val="00276B2F"/>
    <w:rsid w:val="00280690"/>
    <w:rsid w:val="00284163"/>
    <w:rsid w:val="00284BE0"/>
    <w:rsid w:val="002C43DA"/>
    <w:rsid w:val="002D5CBF"/>
    <w:rsid w:val="002E6E2B"/>
    <w:rsid w:val="002F1014"/>
    <w:rsid w:val="002F4CA4"/>
    <w:rsid w:val="00301656"/>
    <w:rsid w:val="00310CC8"/>
    <w:rsid w:val="00313BE3"/>
    <w:rsid w:val="00372ACC"/>
    <w:rsid w:val="00397A2F"/>
    <w:rsid w:val="003A3260"/>
    <w:rsid w:val="003A7D01"/>
    <w:rsid w:val="003C4C6C"/>
    <w:rsid w:val="00425411"/>
    <w:rsid w:val="00465891"/>
    <w:rsid w:val="004A3985"/>
    <w:rsid w:val="004A6832"/>
    <w:rsid w:val="004B02C8"/>
    <w:rsid w:val="004B36A7"/>
    <w:rsid w:val="004C6300"/>
    <w:rsid w:val="004D181A"/>
    <w:rsid w:val="00521CF3"/>
    <w:rsid w:val="005350FD"/>
    <w:rsid w:val="005E7949"/>
    <w:rsid w:val="0064318E"/>
    <w:rsid w:val="0065260E"/>
    <w:rsid w:val="00662B9A"/>
    <w:rsid w:val="00692E95"/>
    <w:rsid w:val="00693564"/>
    <w:rsid w:val="006A3A54"/>
    <w:rsid w:val="006B3FD6"/>
    <w:rsid w:val="006B4013"/>
    <w:rsid w:val="007222BF"/>
    <w:rsid w:val="00735B9C"/>
    <w:rsid w:val="0076296C"/>
    <w:rsid w:val="007A787D"/>
    <w:rsid w:val="007C0836"/>
    <w:rsid w:val="0084584B"/>
    <w:rsid w:val="0086716D"/>
    <w:rsid w:val="0088042D"/>
    <w:rsid w:val="008C3DA8"/>
    <w:rsid w:val="008E044B"/>
    <w:rsid w:val="008E6EF3"/>
    <w:rsid w:val="008E7946"/>
    <w:rsid w:val="00902F93"/>
    <w:rsid w:val="00917813"/>
    <w:rsid w:val="00922918"/>
    <w:rsid w:val="00922B3C"/>
    <w:rsid w:val="009420C3"/>
    <w:rsid w:val="009721F1"/>
    <w:rsid w:val="009B3FB0"/>
    <w:rsid w:val="009B513F"/>
    <w:rsid w:val="009E065D"/>
    <w:rsid w:val="00A272C2"/>
    <w:rsid w:val="00AB68A3"/>
    <w:rsid w:val="00AE6501"/>
    <w:rsid w:val="00B27F51"/>
    <w:rsid w:val="00B40C9C"/>
    <w:rsid w:val="00B46EF4"/>
    <w:rsid w:val="00B568AF"/>
    <w:rsid w:val="00B62B15"/>
    <w:rsid w:val="00B64260"/>
    <w:rsid w:val="00B67885"/>
    <w:rsid w:val="00BB2016"/>
    <w:rsid w:val="00BB38A4"/>
    <w:rsid w:val="00BC038F"/>
    <w:rsid w:val="00BE277C"/>
    <w:rsid w:val="00BF68DA"/>
    <w:rsid w:val="00C04CE4"/>
    <w:rsid w:val="00C06C77"/>
    <w:rsid w:val="00C31195"/>
    <w:rsid w:val="00C91EE2"/>
    <w:rsid w:val="00CA176A"/>
    <w:rsid w:val="00CB770F"/>
    <w:rsid w:val="00CC4DC9"/>
    <w:rsid w:val="00CD286C"/>
    <w:rsid w:val="00CE25A1"/>
    <w:rsid w:val="00CF5094"/>
    <w:rsid w:val="00D163C0"/>
    <w:rsid w:val="00D559B1"/>
    <w:rsid w:val="00DD1187"/>
    <w:rsid w:val="00E915E8"/>
    <w:rsid w:val="00E9649E"/>
    <w:rsid w:val="00E9712C"/>
    <w:rsid w:val="00EB552B"/>
    <w:rsid w:val="00EC02A4"/>
    <w:rsid w:val="00EF1206"/>
    <w:rsid w:val="00F0534C"/>
    <w:rsid w:val="00F21314"/>
    <w:rsid w:val="00F57A8C"/>
    <w:rsid w:val="00F85CC8"/>
    <w:rsid w:val="00FA7A3B"/>
    <w:rsid w:val="00FB1AD4"/>
    <w:rsid w:val="00FB7EB5"/>
    <w:rsid w:val="00FD37D8"/>
    <w:rsid w:val="00FE5F4B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 Family</dc:creator>
  <cp:lastModifiedBy>Bennett Family</cp:lastModifiedBy>
  <cp:revision>7</cp:revision>
  <dcterms:created xsi:type="dcterms:W3CDTF">2015-03-30T22:04:00Z</dcterms:created>
  <dcterms:modified xsi:type="dcterms:W3CDTF">2015-04-10T17:14:00Z</dcterms:modified>
</cp:coreProperties>
</file>